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4" w:rsidRDefault="000836F4" w:rsidP="000836F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color w:val="0000CD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0836F4" w:rsidRPr="003E6D22" w:rsidRDefault="000836F4" w:rsidP="000836F4">
      <w:pPr>
        <w:spacing w:after="240"/>
        <w:rPr>
          <w:sz w:val="16"/>
          <w:szCs w:val="16"/>
        </w:rPr>
      </w:pPr>
    </w:p>
    <w:p w:rsidR="006E64EC" w:rsidRPr="003E6D22" w:rsidRDefault="000836F4" w:rsidP="000836F4">
      <w:pPr>
        <w:spacing w:after="240"/>
        <w:jc w:val="center"/>
        <w:rPr>
          <w:b/>
          <w:bCs/>
          <w:sz w:val="28"/>
          <w:szCs w:val="28"/>
        </w:rPr>
      </w:pPr>
      <w:r w:rsidRPr="003E6D22">
        <w:rPr>
          <w:b/>
          <w:bCs/>
          <w:sz w:val="28"/>
          <w:szCs w:val="28"/>
        </w:rPr>
        <w:t>П У Б Л И Ч Н Ы Й  Д О К Л А Д</w:t>
      </w:r>
    </w:p>
    <w:p w:rsidR="003E6D22" w:rsidRDefault="00900ACD" w:rsidP="000836F4">
      <w:pPr>
        <w:spacing w:after="240"/>
        <w:jc w:val="center"/>
        <w:rPr>
          <w:b/>
          <w:bCs/>
          <w:sz w:val="28"/>
          <w:szCs w:val="28"/>
        </w:rPr>
      </w:pPr>
      <w:r w:rsidRPr="003E6D22">
        <w:rPr>
          <w:b/>
          <w:bCs/>
          <w:sz w:val="28"/>
          <w:szCs w:val="28"/>
        </w:rPr>
        <w:t>Рудаевой Е</w:t>
      </w:r>
      <w:r w:rsidR="003E6D22" w:rsidRPr="003E6D22">
        <w:rPr>
          <w:b/>
          <w:bCs/>
          <w:sz w:val="28"/>
          <w:szCs w:val="28"/>
        </w:rPr>
        <w:t>л</w:t>
      </w:r>
      <w:r w:rsidRPr="003E6D22">
        <w:rPr>
          <w:b/>
          <w:bCs/>
          <w:sz w:val="28"/>
          <w:szCs w:val="28"/>
        </w:rPr>
        <w:t>ены Анатольевны</w:t>
      </w:r>
      <w:r w:rsidR="006E64EC" w:rsidRPr="003E6D22">
        <w:rPr>
          <w:b/>
          <w:bCs/>
          <w:sz w:val="28"/>
          <w:szCs w:val="28"/>
        </w:rPr>
        <w:t>,</w:t>
      </w:r>
      <w:r w:rsidR="000836F4" w:rsidRPr="003E6D22">
        <w:rPr>
          <w:sz w:val="16"/>
          <w:szCs w:val="16"/>
        </w:rPr>
        <w:br/>
      </w:r>
      <w:r w:rsidR="000836F4" w:rsidRPr="003E6D22">
        <w:rPr>
          <w:sz w:val="28"/>
          <w:szCs w:val="28"/>
        </w:rPr>
        <w:br/>
      </w:r>
      <w:r w:rsidR="000836F4" w:rsidRPr="003E6D22">
        <w:rPr>
          <w:b/>
          <w:bCs/>
          <w:sz w:val="28"/>
          <w:szCs w:val="28"/>
        </w:rPr>
        <w:t>директора</w:t>
      </w:r>
    </w:p>
    <w:p w:rsidR="003E6D22" w:rsidRDefault="003E6D22" w:rsidP="000836F4">
      <w:pPr>
        <w:spacing w:after="240"/>
        <w:jc w:val="center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</w:t>
      </w:r>
      <w:r w:rsidR="000836F4" w:rsidRPr="003E6D22">
        <w:rPr>
          <w:b/>
          <w:bCs/>
          <w:sz w:val="28"/>
          <w:szCs w:val="28"/>
        </w:rPr>
        <w:t>бюджетного общеобразовательного учреждения</w:t>
      </w:r>
      <w:r w:rsidR="000836F4" w:rsidRPr="003E6D22">
        <w:rPr>
          <w:rStyle w:val="apple-converted-space"/>
          <w:b/>
          <w:bCs/>
          <w:sz w:val="28"/>
          <w:szCs w:val="28"/>
        </w:rPr>
        <w:t> </w:t>
      </w:r>
    </w:p>
    <w:p w:rsidR="000836F4" w:rsidRPr="003E6D22" w:rsidRDefault="005A1567" w:rsidP="000836F4">
      <w:pPr>
        <w:spacing w:after="240"/>
        <w:jc w:val="center"/>
        <w:rPr>
          <w:b/>
          <w:bCs/>
          <w:sz w:val="28"/>
          <w:szCs w:val="28"/>
        </w:rPr>
      </w:pPr>
      <w:r w:rsidRPr="003E6D22">
        <w:rPr>
          <w:b/>
          <w:bCs/>
          <w:sz w:val="28"/>
          <w:szCs w:val="28"/>
        </w:rPr>
        <w:t>Глубокинской средней общеобразовательной</w:t>
      </w:r>
      <w:r w:rsidR="002E13D3" w:rsidRPr="003E6D22">
        <w:rPr>
          <w:b/>
          <w:bCs/>
          <w:sz w:val="28"/>
          <w:szCs w:val="28"/>
        </w:rPr>
        <w:t xml:space="preserve"> ш</w:t>
      </w:r>
      <w:r w:rsidRPr="003E6D22">
        <w:rPr>
          <w:b/>
          <w:bCs/>
          <w:sz w:val="28"/>
          <w:szCs w:val="28"/>
        </w:rPr>
        <w:t>колы</w:t>
      </w:r>
      <w:r w:rsidR="003E6D22">
        <w:rPr>
          <w:b/>
          <w:bCs/>
          <w:sz w:val="28"/>
          <w:szCs w:val="28"/>
        </w:rPr>
        <w:t xml:space="preserve"> №32</w:t>
      </w:r>
      <w:r w:rsidR="003E6D22">
        <w:rPr>
          <w:b/>
          <w:bCs/>
          <w:sz w:val="28"/>
          <w:szCs w:val="28"/>
        </w:rPr>
        <w:br/>
        <w:t xml:space="preserve">Каменского района </w:t>
      </w:r>
      <w:r w:rsidR="002E13D3" w:rsidRPr="003E6D22">
        <w:rPr>
          <w:b/>
          <w:bCs/>
          <w:sz w:val="28"/>
          <w:szCs w:val="28"/>
        </w:rPr>
        <w:t>Ростов</w:t>
      </w:r>
      <w:r w:rsidR="000836F4" w:rsidRPr="003E6D22">
        <w:rPr>
          <w:b/>
          <w:bCs/>
          <w:sz w:val="28"/>
          <w:szCs w:val="28"/>
        </w:rPr>
        <w:t>ской  области</w:t>
      </w:r>
    </w:p>
    <w:p w:rsidR="006E64EC" w:rsidRPr="003E6D22" w:rsidRDefault="003E6D22" w:rsidP="000836F4">
      <w:pPr>
        <w:spacing w:after="240"/>
        <w:jc w:val="center"/>
        <w:rPr>
          <w:b/>
          <w:bCs/>
          <w:sz w:val="28"/>
          <w:szCs w:val="28"/>
        </w:rPr>
      </w:pPr>
      <w:r w:rsidRPr="003E6D22">
        <w:rPr>
          <w:b/>
          <w:bCs/>
          <w:sz w:val="28"/>
          <w:szCs w:val="28"/>
        </w:rPr>
        <w:t>з</w:t>
      </w:r>
      <w:r w:rsidR="006E64EC" w:rsidRPr="003E6D22">
        <w:rPr>
          <w:b/>
          <w:bCs/>
          <w:sz w:val="28"/>
          <w:szCs w:val="28"/>
        </w:rPr>
        <w:t>а 201</w:t>
      </w:r>
      <w:r w:rsidR="00900ACD" w:rsidRPr="003E6D22">
        <w:rPr>
          <w:b/>
          <w:bCs/>
          <w:sz w:val="28"/>
          <w:szCs w:val="28"/>
        </w:rPr>
        <w:t>3</w:t>
      </w:r>
      <w:r w:rsidR="006E64EC" w:rsidRPr="003E6D22">
        <w:rPr>
          <w:b/>
          <w:bCs/>
          <w:sz w:val="28"/>
          <w:szCs w:val="28"/>
        </w:rPr>
        <w:t>-201</w:t>
      </w:r>
      <w:r w:rsidR="00900ACD" w:rsidRPr="003E6D22">
        <w:rPr>
          <w:b/>
          <w:bCs/>
          <w:sz w:val="28"/>
          <w:szCs w:val="28"/>
        </w:rPr>
        <w:t>4</w:t>
      </w:r>
      <w:r w:rsidR="006E64EC" w:rsidRPr="003E6D22">
        <w:rPr>
          <w:b/>
          <w:bCs/>
          <w:sz w:val="28"/>
          <w:szCs w:val="28"/>
        </w:rPr>
        <w:t xml:space="preserve"> учебный год</w:t>
      </w:r>
    </w:p>
    <w:p w:rsidR="000836F4" w:rsidRPr="003E6D22" w:rsidRDefault="000836F4" w:rsidP="000836F4">
      <w:pPr>
        <w:jc w:val="center"/>
        <w:rPr>
          <w:rFonts w:ascii="Verdana" w:hAnsi="Verdana"/>
          <w:b/>
          <w:sz w:val="16"/>
          <w:szCs w:val="16"/>
        </w:rPr>
      </w:pPr>
    </w:p>
    <w:p w:rsidR="00046279" w:rsidRPr="003E6D22" w:rsidRDefault="00046279" w:rsidP="00046279">
      <w:pPr>
        <w:autoSpaceDE w:val="0"/>
        <w:autoSpaceDN w:val="0"/>
        <w:adjustRightInd w:val="0"/>
        <w:rPr>
          <w:b/>
          <w:sz w:val="28"/>
          <w:szCs w:val="28"/>
        </w:rPr>
      </w:pPr>
      <w:r w:rsidRPr="003E6D22">
        <w:rPr>
          <w:rFonts w:ascii="TimesNewRomanPSMT" w:eastAsiaTheme="minorEastAsia" w:hAnsi="TimesNewRomanPSMT" w:cs="TimesNewRomanPSMT"/>
          <w:b/>
        </w:rPr>
        <w:t>1</w:t>
      </w:r>
      <w:r w:rsidRPr="003E6D22">
        <w:rPr>
          <w:b/>
          <w:sz w:val="28"/>
          <w:szCs w:val="28"/>
        </w:rPr>
        <w:t>. Общие сведения об образовательном учреждении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1.1. Полное наименование общеобразовательного учреждения в соответствии с Уставом</w:t>
      </w:r>
      <w:r w:rsidR="00900ACD">
        <w:rPr>
          <w:sz w:val="28"/>
          <w:szCs w:val="28"/>
        </w:rPr>
        <w:t>:</w:t>
      </w:r>
    </w:p>
    <w:p w:rsidR="00046279" w:rsidRPr="00900ACD" w:rsidRDefault="00046279" w:rsidP="00046279">
      <w:pPr>
        <w:autoSpaceDE w:val="0"/>
        <w:autoSpaceDN w:val="0"/>
        <w:adjustRightInd w:val="0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>муниципальное бюджетное  общеобразовательное учр</w:t>
      </w:r>
      <w:r w:rsidR="006E64EC" w:rsidRPr="00900ACD">
        <w:rPr>
          <w:i/>
          <w:sz w:val="28"/>
          <w:szCs w:val="28"/>
        </w:rPr>
        <w:t>еждение Глубокинская средняя об</w:t>
      </w:r>
      <w:r w:rsidRPr="00900ACD">
        <w:rPr>
          <w:i/>
          <w:sz w:val="28"/>
          <w:szCs w:val="28"/>
        </w:rPr>
        <w:t>щеобразовательная школа №32 Каменского района Ростовской области (МБОУ Глубокинская СОШ №32)</w:t>
      </w:r>
    </w:p>
    <w:p w:rsidR="00046279" w:rsidRPr="003343A7" w:rsidRDefault="00046279" w:rsidP="005A1567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 xml:space="preserve">1.2. Местонахождение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900ACD">
        <w:rPr>
          <w:i/>
          <w:sz w:val="28"/>
          <w:szCs w:val="28"/>
        </w:rPr>
        <w:t xml:space="preserve">юридический </w:t>
      </w:r>
      <w:r w:rsidR="005A1567" w:rsidRPr="00900ACD">
        <w:rPr>
          <w:i/>
          <w:sz w:val="28"/>
          <w:szCs w:val="28"/>
        </w:rPr>
        <w:t>адрес</w:t>
      </w:r>
      <w:r w:rsidRPr="003343A7">
        <w:rPr>
          <w:sz w:val="28"/>
          <w:szCs w:val="28"/>
        </w:rPr>
        <w:t>347850, Ростовская область, Каменский район, поселок Глубокий, улица Фрунзе, д. 86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900ACD">
        <w:rPr>
          <w:i/>
          <w:sz w:val="28"/>
          <w:szCs w:val="28"/>
        </w:rPr>
        <w:t xml:space="preserve">фактический </w:t>
      </w:r>
      <w:r w:rsidR="005A1567" w:rsidRPr="00900ACD">
        <w:rPr>
          <w:i/>
          <w:sz w:val="28"/>
          <w:szCs w:val="28"/>
        </w:rPr>
        <w:t>адрес</w:t>
      </w:r>
      <w:r w:rsidRPr="003343A7">
        <w:rPr>
          <w:sz w:val="28"/>
          <w:szCs w:val="28"/>
        </w:rPr>
        <w:t>347850, Ростовская область, Каменский район, поселок Глубокий, улица Фрунзе, д. 86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1.3. Телефон, факс,</w:t>
      </w:r>
    </w:p>
    <w:p w:rsidR="00046279" w:rsidRPr="00900ACD" w:rsidRDefault="005A1567" w:rsidP="00046279">
      <w:pPr>
        <w:autoSpaceDE w:val="0"/>
        <w:autoSpaceDN w:val="0"/>
        <w:adjustRightInd w:val="0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>8</w:t>
      </w:r>
      <w:r w:rsidR="00046279" w:rsidRPr="00900ACD">
        <w:rPr>
          <w:i/>
          <w:sz w:val="28"/>
          <w:szCs w:val="28"/>
        </w:rPr>
        <w:t>(86365)95-6-31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1.4. Устав: реквизиты документов принятия, согласования и утверждения.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900ACD">
        <w:rPr>
          <w:sz w:val="28"/>
          <w:szCs w:val="28"/>
        </w:rPr>
        <w:t xml:space="preserve">Устав муниципального бюджетного общеобразовательного учреждения Глубокинской средней общеобразовательной  школы №32  Каменского района Ростовской области 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900ACD">
        <w:rPr>
          <w:sz w:val="28"/>
          <w:szCs w:val="28"/>
        </w:rPr>
        <w:t>Зарегистрирован -   Межрайонная ИФНС России №21  по Ростовской области  61131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900ACD">
        <w:rPr>
          <w:sz w:val="28"/>
          <w:szCs w:val="28"/>
        </w:rPr>
        <w:t>16 декабря 2011г.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900ACD">
        <w:rPr>
          <w:sz w:val="28"/>
          <w:szCs w:val="28"/>
        </w:rPr>
        <w:t xml:space="preserve">Согласован - Председателем комитета по управлению имуществом Каменского 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900ACD">
        <w:rPr>
          <w:sz w:val="28"/>
          <w:szCs w:val="28"/>
        </w:rPr>
        <w:t xml:space="preserve">района, начальником финансового управления Администрации 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900ACD">
        <w:rPr>
          <w:sz w:val="28"/>
          <w:szCs w:val="28"/>
        </w:rPr>
        <w:lastRenderedPageBreak/>
        <w:t xml:space="preserve">Каменского района 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900ACD">
        <w:rPr>
          <w:sz w:val="28"/>
          <w:szCs w:val="28"/>
        </w:rPr>
        <w:t>Утвержден – Заведующим отделом образования Администрации Каменского района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1.5. Учредитель (полное наименование), реквизиты учредительного договора.</w:t>
      </w:r>
    </w:p>
    <w:p w:rsidR="00046279" w:rsidRPr="00900ACD" w:rsidRDefault="00046279" w:rsidP="00046279">
      <w:pPr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>муниципальное образование «Каменский район» договор от 11.01.201</w:t>
      </w:r>
      <w:r w:rsidR="006E64EC" w:rsidRPr="00900ACD">
        <w:rPr>
          <w:i/>
          <w:sz w:val="28"/>
          <w:szCs w:val="28"/>
        </w:rPr>
        <w:t>3</w:t>
      </w:r>
      <w:r w:rsidRPr="00900ACD">
        <w:rPr>
          <w:i/>
          <w:sz w:val="28"/>
          <w:szCs w:val="28"/>
        </w:rPr>
        <w:t>г.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1.6. Организационно-правовая форма.</w:t>
      </w:r>
    </w:p>
    <w:p w:rsidR="00046279" w:rsidRPr="00900ACD" w:rsidRDefault="00900ACD" w:rsidP="0004627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00ACD">
        <w:rPr>
          <w:sz w:val="28"/>
          <w:szCs w:val="28"/>
        </w:rPr>
        <w:t xml:space="preserve">Бюджетное </w:t>
      </w:r>
      <w:r w:rsidR="00046279" w:rsidRPr="00900ACD">
        <w:rPr>
          <w:sz w:val="28"/>
          <w:szCs w:val="28"/>
        </w:rPr>
        <w:t>учреждение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1.7. Свидетельство о постановке на учет юридического лица в налоговом органе (серия, номер, дата, ИНН).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>Свидетельство о постановке на учет Российской организации в налоговом органе по месту ее нахождения  серия 61 № 006310872  выдана Межрайонной инспекцией Федеральной налоговой службы №21 по Ростовской области (Межрайонная инспекция Федеральной налоговой службы №21 по Ростовской области территориальный участок 6114 по Каменскому району, 6114)</w:t>
      </w:r>
      <w:r w:rsidRPr="00900ACD">
        <w:rPr>
          <w:i/>
          <w:sz w:val="28"/>
          <w:szCs w:val="28"/>
        </w:rPr>
        <w:tab/>
        <w:t xml:space="preserve"> 29.03.2002года.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1.8. Свидетельство о внесении записи в Единый государственный реестр юридических лиц (серия, номер, дата, кем выдано, ОГРН).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>свидетельство о внесении записи в Единый государственный реестр юридических лиц серия 61 № 00</w:t>
      </w:r>
      <w:r w:rsidR="006E64EC" w:rsidRPr="00900ACD">
        <w:rPr>
          <w:i/>
          <w:sz w:val="28"/>
          <w:szCs w:val="28"/>
        </w:rPr>
        <w:t>7586529</w:t>
      </w:r>
      <w:r w:rsidRPr="00900ACD">
        <w:rPr>
          <w:i/>
          <w:sz w:val="28"/>
          <w:szCs w:val="28"/>
        </w:rPr>
        <w:t xml:space="preserve">,  выдано Межрайонной инспекцией Федеральной налоговой службы № 21 по Ростовской области  </w:t>
      </w:r>
      <w:r w:rsidR="006E64EC" w:rsidRPr="00900ACD">
        <w:rPr>
          <w:i/>
          <w:sz w:val="28"/>
          <w:szCs w:val="28"/>
        </w:rPr>
        <w:t>7 марта</w:t>
      </w:r>
      <w:r w:rsidRPr="00900ACD">
        <w:rPr>
          <w:i/>
          <w:sz w:val="28"/>
          <w:szCs w:val="28"/>
        </w:rPr>
        <w:t xml:space="preserve"> 201</w:t>
      </w:r>
      <w:r w:rsidR="006E64EC" w:rsidRPr="00900ACD">
        <w:rPr>
          <w:i/>
          <w:sz w:val="28"/>
          <w:szCs w:val="28"/>
        </w:rPr>
        <w:t>3</w:t>
      </w:r>
      <w:r w:rsidRPr="00900ACD">
        <w:rPr>
          <w:i/>
          <w:sz w:val="28"/>
          <w:szCs w:val="28"/>
        </w:rPr>
        <w:t xml:space="preserve"> года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1.9. Свидетельство о праве на имущество (серия, номер, дата, кем выдано).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 xml:space="preserve">Здание пристройки к школе с подвалом, общей площадью 3769  кв.м. Литер. А. Серия 61 АА №587204, выдано 29.01.2004г, выдано Администрацией Каменского района Ростовской области.   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1.10. Свидетельство о праве на земельный участок (серия, номер, дата, кем выдано).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 xml:space="preserve">Земельный участок. Категория земель: земли населенных пунктов для осуществления образовательной деятельности. Площадь 16055 кв.м. Серия 61 АДN 010694,  выдано Администрацией Каменского района Ростовской области.   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1.11. Лицензия на осуществление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</w:t>
      </w:r>
    </w:p>
    <w:p w:rsidR="00046279" w:rsidRPr="00900ACD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Серия 61Л01 № 0000250</w:t>
      </w:r>
      <w:r w:rsidR="00046279" w:rsidRPr="00900ACD">
        <w:rPr>
          <w:sz w:val="28"/>
          <w:szCs w:val="28"/>
        </w:rPr>
        <w:t xml:space="preserve">, </w:t>
      </w:r>
      <w:r w:rsidR="00DB3535" w:rsidRPr="00900ACD">
        <w:rPr>
          <w:sz w:val="28"/>
          <w:szCs w:val="28"/>
        </w:rPr>
        <w:t>выдано Ростобрнадзором</w:t>
      </w:r>
      <w:r w:rsidRPr="00900ACD">
        <w:rPr>
          <w:sz w:val="28"/>
          <w:szCs w:val="28"/>
        </w:rPr>
        <w:t>, 20.11.2012 года , срок действия - бессрочно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Перечень реализуемых образовательных программ в соответствии с лицензией: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Образовательные программы и направления: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- программа начального общего образования;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lastRenderedPageBreak/>
        <w:t>-  программа основного общего образования;</w:t>
      </w:r>
    </w:p>
    <w:p w:rsidR="00046279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- программа среднего полного общего образования.</w:t>
      </w:r>
    </w:p>
    <w:p w:rsidR="00E82535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E82535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начального общего образования , разработанные с учетом психо-физического развития воспитанников и обучающихся (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вид);</w:t>
      </w:r>
    </w:p>
    <w:p w:rsidR="00E82535" w:rsidRDefault="00E82535" w:rsidP="00E825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-программы основного  общего образования , разработанные с учетом психо-физического развития воспитанников и обучающихся (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вид);</w:t>
      </w:r>
    </w:p>
    <w:p w:rsidR="00046279" w:rsidRPr="003343A7" w:rsidRDefault="00046279" w:rsidP="00E825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43A7">
        <w:rPr>
          <w:sz w:val="28"/>
          <w:szCs w:val="28"/>
        </w:rPr>
        <w:t>1.12. Свидетельство о государственной аккредитации</w:t>
      </w:r>
    </w:p>
    <w:p w:rsidR="00046279" w:rsidRPr="00900ACD" w:rsidRDefault="00046279" w:rsidP="00046279">
      <w:pPr>
        <w:autoSpaceDE w:val="0"/>
        <w:autoSpaceDN w:val="0"/>
        <w:adjustRightInd w:val="0"/>
        <w:ind w:left="1134"/>
        <w:contextualSpacing/>
        <w:rPr>
          <w:i/>
          <w:sz w:val="28"/>
          <w:szCs w:val="28"/>
        </w:rPr>
      </w:pPr>
      <w:r w:rsidRPr="00900ACD">
        <w:rPr>
          <w:i/>
          <w:sz w:val="28"/>
          <w:szCs w:val="28"/>
        </w:rPr>
        <w:t xml:space="preserve">серия </w:t>
      </w:r>
      <w:r w:rsidR="00E82535" w:rsidRPr="00900ACD">
        <w:rPr>
          <w:i/>
          <w:sz w:val="28"/>
          <w:szCs w:val="28"/>
        </w:rPr>
        <w:t>61 А 01 № 0000036</w:t>
      </w:r>
      <w:r w:rsidRPr="00900ACD">
        <w:rPr>
          <w:i/>
          <w:sz w:val="28"/>
          <w:szCs w:val="28"/>
        </w:rPr>
        <w:t xml:space="preserve"> выдано </w:t>
      </w:r>
      <w:r w:rsidR="00DB3535" w:rsidRPr="00900ACD">
        <w:rPr>
          <w:i/>
          <w:sz w:val="28"/>
          <w:szCs w:val="28"/>
        </w:rPr>
        <w:t>Ростообрнадзором 25.10.2012 года, срок действия – до 25.10.2024 года</w:t>
      </w:r>
    </w:p>
    <w:p w:rsidR="00046279" w:rsidRPr="003343A7" w:rsidRDefault="00046279" w:rsidP="000462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4" w:rsidRPr="003343A7" w:rsidRDefault="000836F4" w:rsidP="000836F4">
      <w:pPr>
        <w:jc w:val="center"/>
        <w:rPr>
          <w:sz w:val="28"/>
          <w:szCs w:val="28"/>
        </w:rPr>
      </w:pPr>
    </w:p>
    <w:p w:rsidR="0083451F" w:rsidRPr="0083451F" w:rsidRDefault="0083451F" w:rsidP="0083451F">
      <w:pPr>
        <w:pStyle w:val="1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/>
        </w:rPr>
      </w:pPr>
      <w:r>
        <w:rPr>
          <w:sz w:val="28"/>
          <w:szCs w:val="28"/>
        </w:rPr>
        <w:tab/>
      </w:r>
      <w:r w:rsidR="003E6D22">
        <w:rPr>
          <w:sz w:val="28"/>
          <w:szCs w:val="28"/>
        </w:rPr>
        <w:t>2.</w:t>
      </w:r>
      <w:r w:rsidRPr="0083451F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/>
        </w:rPr>
        <w:t xml:space="preserve">Результаты учебной деятельности  МБОУ  Глубокинской СОШ №32 </w:t>
      </w:r>
    </w:p>
    <w:p w:rsidR="003E6D22" w:rsidRDefault="003E6D22" w:rsidP="0083451F">
      <w:pPr>
        <w:keepNext/>
        <w:spacing w:line="276" w:lineRule="auto"/>
        <w:jc w:val="both"/>
        <w:outlineLvl w:val="0"/>
        <w:rPr>
          <w:b/>
          <w:bCs/>
          <w:sz w:val="28"/>
          <w:szCs w:val="20"/>
          <w:lang w:eastAsia="en-US"/>
        </w:rPr>
      </w:pPr>
    </w:p>
    <w:p w:rsidR="0083451F" w:rsidRPr="0083451F" w:rsidRDefault="0083451F" w:rsidP="0083451F">
      <w:pPr>
        <w:keepNext/>
        <w:spacing w:line="276" w:lineRule="auto"/>
        <w:jc w:val="both"/>
        <w:outlineLvl w:val="0"/>
        <w:rPr>
          <w:bCs/>
          <w:sz w:val="28"/>
          <w:szCs w:val="20"/>
        </w:rPr>
      </w:pPr>
      <w:r w:rsidRPr="0083451F">
        <w:rPr>
          <w:bCs/>
          <w:sz w:val="28"/>
          <w:szCs w:val="20"/>
        </w:rPr>
        <w:t>Деятельность   педагогического  коллектива   в  течение 2013-2014 учебного года была  направлена  на     реализацию  образовательных  программ  начального   общего,  основного общего,  среднего  общего  образования с положительными    результатами и осуществлялась через: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-организацию  учебно-воспитательного  процесса;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-организацию  внутришкольного  контроля;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-организацию  методической  работы;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-организацию  внеклассной    воспитательной  работы;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-обеспечение    безопасной  среды;</w:t>
      </w:r>
    </w:p>
    <w:p w:rsidR="0083451F" w:rsidRPr="0083451F" w:rsidRDefault="0083451F" w:rsidP="00834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51F">
        <w:rPr>
          <w:color w:val="000000"/>
          <w:sz w:val="28"/>
          <w:szCs w:val="28"/>
        </w:rPr>
        <w:t>-обеспечение  психолого-педагогического  сопровождения.</w:t>
      </w: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83451F">
        <w:rPr>
          <w:sz w:val="28"/>
          <w:szCs w:val="28"/>
          <w:lang w:eastAsia="en-US"/>
        </w:rPr>
        <w:lastRenderedPageBreak/>
        <w:t>На начало учебного года в школе обучались 556 человек. В течение учебного года выбыло 20 обучающихся;  прибыло 14 обучающихся. На  конец учебного года в  образовательном  учреждении   обучается  550 человек.  Из них  аттестовано  483 обучающихся  2-11  классов. Не аттестованы 67 обучающихся 1-х классов.</w:t>
      </w:r>
    </w:p>
    <w:p w:rsidR="0083451F" w:rsidRPr="0083451F" w:rsidRDefault="0083451F" w:rsidP="003E6D22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83451F">
        <w:rPr>
          <w:sz w:val="28"/>
          <w:szCs w:val="28"/>
          <w:lang w:eastAsia="en-US"/>
        </w:rPr>
        <w:t>С положительными результатами учебный год завершили  100% обучающихся. Количество отличников – 45(9,3%); хорошистов -  153 (31,7%).  Качественный показатель  по школе составил  41 %.</w:t>
      </w:r>
    </w:p>
    <w:p w:rsidR="0083451F" w:rsidRPr="0083451F" w:rsidRDefault="0083451F" w:rsidP="0083451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3451F">
        <w:rPr>
          <w:b/>
          <w:sz w:val="28"/>
          <w:szCs w:val="28"/>
          <w:lang w:eastAsia="en-US"/>
        </w:rPr>
        <w:t>Отчет успеваемости в муниципальном бюджетном общеобразовательном учреждении Глубокинской школе № 32 за  2013-2014 учебный год</w:t>
      </w:r>
    </w:p>
    <w:tbl>
      <w:tblPr>
        <w:tblW w:w="1422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445"/>
        <w:gridCol w:w="780"/>
        <w:gridCol w:w="781"/>
        <w:gridCol w:w="781"/>
        <w:gridCol w:w="780"/>
        <w:gridCol w:w="780"/>
        <w:gridCol w:w="780"/>
        <w:gridCol w:w="780"/>
        <w:gridCol w:w="780"/>
        <w:gridCol w:w="855"/>
        <w:gridCol w:w="781"/>
        <w:gridCol w:w="781"/>
        <w:gridCol w:w="780"/>
        <w:gridCol w:w="780"/>
        <w:gridCol w:w="780"/>
        <w:gridCol w:w="780"/>
      </w:tblGrid>
      <w:tr w:rsidR="0083451F" w:rsidRPr="0083451F" w:rsidTr="00C652C5">
        <w:trPr>
          <w:trHeight w:val="270"/>
        </w:trPr>
        <w:tc>
          <w:tcPr>
            <w:tcW w:w="2445" w:type="dxa"/>
            <w:vMerge w:val="restart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 xml:space="preserve">всего </w:t>
            </w:r>
          </w:p>
        </w:tc>
        <w:tc>
          <w:tcPr>
            <w:tcW w:w="3122" w:type="dxa"/>
            <w:gridSpan w:val="4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1 ступень</w:t>
            </w:r>
          </w:p>
        </w:tc>
        <w:tc>
          <w:tcPr>
            <w:tcW w:w="780" w:type="dxa"/>
            <w:vMerge w:val="restart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3196" w:type="dxa"/>
            <w:gridSpan w:val="4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2 ступень</w:t>
            </w:r>
          </w:p>
        </w:tc>
        <w:tc>
          <w:tcPr>
            <w:tcW w:w="781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3ступень</w:t>
            </w:r>
          </w:p>
        </w:tc>
        <w:tc>
          <w:tcPr>
            <w:tcW w:w="780" w:type="dxa"/>
            <w:vMerge w:val="restart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Cs/>
                <w:sz w:val="20"/>
                <w:szCs w:val="20"/>
              </w:rPr>
              <w:t>итого</w:t>
            </w:r>
          </w:p>
        </w:tc>
      </w:tr>
      <w:tr w:rsidR="0083451F" w:rsidRPr="0083451F" w:rsidTr="00C652C5">
        <w:trPr>
          <w:trHeight w:val="270"/>
        </w:trPr>
        <w:tc>
          <w:tcPr>
            <w:tcW w:w="2445" w:type="dxa"/>
            <w:vMerge/>
            <w:vAlign w:val="center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1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1кл</w:t>
            </w:r>
          </w:p>
        </w:tc>
        <w:tc>
          <w:tcPr>
            <w:tcW w:w="781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2кл</w:t>
            </w:r>
          </w:p>
        </w:tc>
        <w:tc>
          <w:tcPr>
            <w:tcW w:w="780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3кл</w:t>
            </w:r>
          </w:p>
        </w:tc>
        <w:tc>
          <w:tcPr>
            <w:tcW w:w="780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4кл</w:t>
            </w:r>
          </w:p>
        </w:tc>
        <w:tc>
          <w:tcPr>
            <w:tcW w:w="780" w:type="dxa"/>
            <w:vMerge/>
            <w:vAlign w:val="center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5кл</w:t>
            </w:r>
          </w:p>
        </w:tc>
        <w:tc>
          <w:tcPr>
            <w:tcW w:w="780" w:type="dxa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6кл</w:t>
            </w:r>
          </w:p>
        </w:tc>
        <w:tc>
          <w:tcPr>
            <w:tcW w:w="855" w:type="dxa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7кл</w:t>
            </w:r>
          </w:p>
        </w:tc>
        <w:tc>
          <w:tcPr>
            <w:tcW w:w="781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8кл</w:t>
            </w:r>
          </w:p>
        </w:tc>
        <w:tc>
          <w:tcPr>
            <w:tcW w:w="781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9кл</w:t>
            </w:r>
          </w:p>
        </w:tc>
        <w:tc>
          <w:tcPr>
            <w:tcW w:w="780" w:type="dxa"/>
            <w:vMerge/>
            <w:vAlign w:val="center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10кл</w:t>
            </w:r>
          </w:p>
        </w:tc>
        <w:tc>
          <w:tcPr>
            <w:tcW w:w="780" w:type="dxa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11кл</w:t>
            </w:r>
          </w:p>
        </w:tc>
        <w:tc>
          <w:tcPr>
            <w:tcW w:w="780" w:type="dxa"/>
            <w:vMerge/>
            <w:vAlign w:val="center"/>
          </w:tcPr>
          <w:p w:rsidR="0083451F" w:rsidRPr="0083451F" w:rsidRDefault="0083451F" w:rsidP="0083451F">
            <w:pPr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Учащихся на начало учебного года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65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76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259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64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37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255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Прибыло (откуда указать на обороте)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Выбыло (куда указать на обороте)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Учащихся на конец учебного года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67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75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261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64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Аттестовано всего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76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194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64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Не аттестовано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67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Успевают всего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76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194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64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41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Количество отличников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Количество на "4" и "5"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7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% качества образования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49,3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49,2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56,9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42,9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31,3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22,6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25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29,3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52,9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54,5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53,8</w:t>
            </w:r>
          </w:p>
        </w:tc>
      </w:tr>
      <w:tr w:rsidR="0083451F" w:rsidRPr="0083451F" w:rsidTr="00C652C5">
        <w:trPr>
          <w:trHeight w:val="315"/>
        </w:trPr>
        <w:tc>
          <w:tcPr>
            <w:tcW w:w="2445" w:type="dxa"/>
            <w:noWrap/>
            <w:vAlign w:val="bottom"/>
          </w:tcPr>
          <w:p w:rsidR="0083451F" w:rsidRPr="0083451F" w:rsidRDefault="0083451F" w:rsidP="0083451F">
            <w:pPr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Количество двоечников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sz w:val="20"/>
                <w:szCs w:val="20"/>
              </w:rPr>
            </w:pPr>
            <w:r w:rsidRPr="00834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sz w:val="20"/>
                <w:szCs w:val="20"/>
              </w:rPr>
            </w:pPr>
            <w:r w:rsidRPr="0083451F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noWrap/>
            <w:vAlign w:val="bottom"/>
          </w:tcPr>
          <w:p w:rsidR="0083451F" w:rsidRPr="0083451F" w:rsidRDefault="0083451F" w:rsidP="0083451F">
            <w:pPr>
              <w:jc w:val="center"/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</w:pPr>
            <w:r w:rsidRPr="0083451F">
              <w:rPr>
                <w:rFonts w:ascii="Calibri" w:hAnsi="Calibri" w:cs="Arial CYR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tbl>
      <w:tblPr>
        <w:tblpPr w:leftFromText="180" w:rightFromText="180" w:vertAnchor="page" w:horzAnchor="margin" w:tblpY="7937"/>
        <w:tblOverlap w:val="never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02"/>
        <w:gridCol w:w="1475"/>
        <w:gridCol w:w="1275"/>
        <w:gridCol w:w="1704"/>
        <w:gridCol w:w="1980"/>
        <w:gridCol w:w="1294"/>
        <w:gridCol w:w="866"/>
        <w:gridCol w:w="1620"/>
        <w:gridCol w:w="2192"/>
      </w:tblGrid>
      <w:tr w:rsidR="0083451F" w:rsidRPr="0083451F" w:rsidTr="00C652C5">
        <w:trPr>
          <w:trHeight w:val="611"/>
        </w:trPr>
        <w:tc>
          <w:tcPr>
            <w:tcW w:w="150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lastRenderedPageBreak/>
              <w:t>Обуч-ся на</w:t>
            </w:r>
          </w:p>
          <w:p w:rsidR="0083451F" w:rsidRPr="0083451F" w:rsidRDefault="0083451F" w:rsidP="0083451F">
            <w:pPr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 xml:space="preserve"> начало уч.года</w:t>
            </w:r>
          </w:p>
        </w:tc>
        <w:tc>
          <w:tcPr>
            <w:tcW w:w="1475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Прибыло</w:t>
            </w:r>
          </w:p>
        </w:tc>
        <w:tc>
          <w:tcPr>
            <w:tcW w:w="1275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Выбыло</w:t>
            </w:r>
          </w:p>
        </w:tc>
        <w:tc>
          <w:tcPr>
            <w:tcW w:w="170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Обуч-ся на конец</w:t>
            </w:r>
          </w:p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уч.года</w:t>
            </w:r>
          </w:p>
        </w:tc>
        <w:tc>
          <w:tcPr>
            <w:tcW w:w="1980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Аттестовано всего</w:t>
            </w:r>
          </w:p>
        </w:tc>
        <w:tc>
          <w:tcPr>
            <w:tcW w:w="129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Всего успевает</w:t>
            </w:r>
          </w:p>
        </w:tc>
        <w:tc>
          <w:tcPr>
            <w:tcW w:w="86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 ко</w:t>
            </w:r>
          </w:p>
        </w:tc>
        <w:tc>
          <w:tcPr>
            <w:tcW w:w="1620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 успевающих</w:t>
            </w:r>
          </w:p>
        </w:tc>
        <w:tc>
          <w:tcPr>
            <w:tcW w:w="219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Всего не успевают</w:t>
            </w:r>
          </w:p>
        </w:tc>
      </w:tr>
      <w:tr w:rsidR="0083451F" w:rsidRPr="0083451F" w:rsidTr="00C652C5">
        <w:trPr>
          <w:trHeight w:val="568"/>
        </w:trPr>
        <w:tc>
          <w:tcPr>
            <w:tcW w:w="150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556</w:t>
            </w:r>
          </w:p>
        </w:tc>
        <w:tc>
          <w:tcPr>
            <w:tcW w:w="147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14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20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550</w:t>
            </w:r>
          </w:p>
        </w:tc>
        <w:tc>
          <w:tcPr>
            <w:tcW w:w="198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483</w:t>
            </w:r>
          </w:p>
        </w:tc>
        <w:tc>
          <w:tcPr>
            <w:tcW w:w="129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483</w:t>
            </w:r>
          </w:p>
        </w:tc>
        <w:tc>
          <w:tcPr>
            <w:tcW w:w="8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41</w:t>
            </w:r>
          </w:p>
        </w:tc>
        <w:tc>
          <w:tcPr>
            <w:tcW w:w="16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219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</w:tbl>
    <w:p w:rsidR="0083451F" w:rsidRPr="0083451F" w:rsidRDefault="0083451F" w:rsidP="0083451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3451F" w:rsidRPr="0083451F" w:rsidRDefault="0083451F" w:rsidP="0083451F">
      <w:pPr>
        <w:spacing w:line="276" w:lineRule="auto"/>
        <w:rPr>
          <w:b/>
          <w:sz w:val="28"/>
          <w:szCs w:val="28"/>
          <w:lang w:eastAsia="en-US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286500" cy="2857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2"/>
        <w:tblW w:w="1446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53"/>
        <w:gridCol w:w="1809"/>
        <w:gridCol w:w="1271"/>
        <w:gridCol w:w="1625"/>
        <w:gridCol w:w="1454"/>
        <w:gridCol w:w="1986"/>
        <w:gridCol w:w="1430"/>
        <w:gridCol w:w="1382"/>
        <w:gridCol w:w="1053"/>
      </w:tblGrid>
      <w:tr w:rsidR="0083451F" w:rsidRPr="0083451F" w:rsidTr="00C652C5">
        <w:trPr>
          <w:cantSplit/>
          <w:trHeight w:val="289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lastRenderedPageBreak/>
              <w:t>2013-2014 уч.год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lastRenderedPageBreak/>
              <w:t>отличники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на "4" и "5"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Резерв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не успевают</w:t>
            </w:r>
          </w:p>
        </w:tc>
      </w:tr>
      <w:tr w:rsidR="0083451F" w:rsidRPr="0083451F" w:rsidTr="00C652C5">
        <w:trPr>
          <w:cantSplit/>
          <w:trHeight w:val="528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кол-во           уч-ся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кол-во           уч-ся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кол-во                     обуч-ся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кол-во                     обуч-ся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83451F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83451F" w:rsidRPr="0083451F" w:rsidTr="00C652C5">
        <w:trPr>
          <w:trHeight w:val="33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lastRenderedPageBreak/>
              <w:t>аттестовано 482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9,3%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31,7%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8,1%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3451F" w:rsidRPr="0083451F" w:rsidRDefault="0083451F" w:rsidP="0083451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0%</w:t>
            </w:r>
          </w:p>
        </w:tc>
      </w:tr>
    </w:tbl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 xml:space="preserve">По итогам года в начальной школе наивысший процент качества обученности в 4б классе  - 80% (уч. Голикова Т.В.). 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3-а класс имеет КО - 66,7%  (учитель Черкашина Е.В.)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Качественный показатель более 50%:  2-б класс – 51,9% (учитель Локтева Н.А.)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 xml:space="preserve">                                                                  4-а класс – 52,6% (учитель Гукова М.В.)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 xml:space="preserve">Устойчиво положительная динамика качества в 3-б классе (учитель Чернова И.К.) и 4-в классе (уч. Кушнарева О.В.)          </w:t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t>Качество обученности во 2-4 классах</w:t>
      </w:r>
    </w:p>
    <w:tbl>
      <w:tblPr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IV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34,8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34,8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52,2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34,8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47,8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44,4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57,7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55,6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51,9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38,5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41,7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46,2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46,2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62,5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66,7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36,0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42,3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46,2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46,2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25,0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27,3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18,2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47,4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47,4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47,4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52,6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52,6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60,0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75,0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80,0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35,3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34,8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38,9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38,9</w:t>
            </w:r>
          </w:p>
        </w:tc>
      </w:tr>
    </w:tbl>
    <w:p w:rsidR="0083451F" w:rsidRPr="0083451F" w:rsidRDefault="0083451F" w:rsidP="0083451F">
      <w:pPr>
        <w:spacing w:after="200"/>
        <w:rPr>
          <w:sz w:val="28"/>
          <w:szCs w:val="28"/>
        </w:rPr>
      </w:pPr>
    </w:p>
    <w:p w:rsidR="0083451F" w:rsidRPr="0083451F" w:rsidRDefault="0083451F" w:rsidP="0083451F">
      <w:pPr>
        <w:spacing w:after="200" w:line="276" w:lineRule="auto"/>
        <w:rPr>
          <w:b/>
          <w:sz w:val="32"/>
          <w:szCs w:val="32"/>
        </w:rPr>
      </w:pPr>
      <w:r w:rsidRPr="0083451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514975" cy="3152775"/>
            <wp:effectExtent l="0" t="0" r="0" b="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D22" w:rsidRDefault="0083451F" w:rsidP="0083451F">
      <w:pPr>
        <w:tabs>
          <w:tab w:val="left" w:pos="6313"/>
        </w:tabs>
        <w:spacing w:after="200" w:line="276" w:lineRule="auto"/>
        <w:rPr>
          <w:sz w:val="32"/>
          <w:szCs w:val="32"/>
        </w:rPr>
      </w:pPr>
      <w:r w:rsidRPr="0083451F">
        <w:rPr>
          <w:sz w:val="32"/>
          <w:szCs w:val="32"/>
        </w:rPr>
        <w:tab/>
      </w:r>
    </w:p>
    <w:p w:rsidR="003E6D22" w:rsidRDefault="003E6D22" w:rsidP="0083451F">
      <w:pPr>
        <w:tabs>
          <w:tab w:val="left" w:pos="6313"/>
        </w:tabs>
        <w:spacing w:after="200" w:line="276" w:lineRule="auto"/>
        <w:rPr>
          <w:sz w:val="32"/>
          <w:szCs w:val="32"/>
        </w:rPr>
      </w:pPr>
    </w:p>
    <w:p w:rsidR="003E6D22" w:rsidRDefault="003E6D22" w:rsidP="0083451F">
      <w:pPr>
        <w:tabs>
          <w:tab w:val="left" w:pos="6313"/>
        </w:tabs>
        <w:spacing w:after="200" w:line="276" w:lineRule="auto"/>
        <w:rPr>
          <w:sz w:val="32"/>
          <w:szCs w:val="32"/>
        </w:rPr>
      </w:pPr>
    </w:p>
    <w:p w:rsidR="003E6D22" w:rsidRDefault="003E6D22" w:rsidP="0083451F">
      <w:pPr>
        <w:tabs>
          <w:tab w:val="left" w:pos="6313"/>
        </w:tabs>
        <w:spacing w:after="200" w:line="276" w:lineRule="auto"/>
        <w:rPr>
          <w:sz w:val="32"/>
          <w:szCs w:val="32"/>
        </w:rPr>
      </w:pPr>
    </w:p>
    <w:p w:rsidR="0083451F" w:rsidRPr="0083451F" w:rsidRDefault="0083451F" w:rsidP="003E6D22">
      <w:pPr>
        <w:tabs>
          <w:tab w:val="left" w:pos="6313"/>
        </w:tabs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t>Показатели по параллелям</w:t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6286500" cy="2857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305550" cy="2552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6305550" cy="2857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/>
        <w:jc w:val="center"/>
        <w:rPr>
          <w:b/>
          <w:sz w:val="32"/>
          <w:szCs w:val="32"/>
        </w:rPr>
      </w:pPr>
    </w:p>
    <w:p w:rsidR="0083451F" w:rsidRPr="0083451F" w:rsidRDefault="0083451F" w:rsidP="0083451F">
      <w:pPr>
        <w:spacing w:after="200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t>Степень обученности обучающихся 2-4 классов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IV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47,3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48,9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52,5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53,8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56,3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56,1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57,2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59,0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57,2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57,2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52,7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54,8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57,7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49,0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50,6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53,1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53,1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53,1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46,0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46,9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41,8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44,4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53,1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51,2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51,2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54,5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54,5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63,6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59,6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67,8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69,2</w:t>
            </w:r>
          </w:p>
        </w:tc>
      </w:tr>
      <w:tr w:rsidR="0083451F" w:rsidRPr="0083451F" w:rsidTr="00C652C5"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4в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48,0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48,2</w:t>
            </w:r>
          </w:p>
        </w:tc>
        <w:tc>
          <w:tcPr>
            <w:tcW w:w="2465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48,9</w:t>
            </w:r>
          </w:p>
        </w:tc>
        <w:tc>
          <w:tcPr>
            <w:tcW w:w="1996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48,9</w:t>
            </w:r>
          </w:p>
        </w:tc>
      </w:tr>
      <w:tr w:rsidR="0083451F" w:rsidRPr="0083451F" w:rsidTr="00C652C5"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305550" cy="368617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ind w:firstLine="851"/>
        <w:jc w:val="both"/>
        <w:rPr>
          <w:sz w:val="32"/>
          <w:szCs w:val="32"/>
        </w:rPr>
      </w:pPr>
      <w:r w:rsidRPr="0083451F">
        <w:rPr>
          <w:sz w:val="32"/>
          <w:szCs w:val="32"/>
        </w:rPr>
        <w:t>Анализируя показатели степени обученности обучающихся в начальной школе отрадно отметить, что ни в одном классном коллективе эти показатели не опустились до критического (17-25%) и допустимого (26-36%) уровней. Оптимальному уровню (37-49%) соответствуют результаты 3-в и 4-в классов. Остальные классные коллективы показали высокий уровень степени обученности.</w:t>
      </w:r>
    </w:p>
    <w:p w:rsidR="0083451F" w:rsidRPr="0083451F" w:rsidRDefault="0083451F" w:rsidP="0083451F">
      <w:pPr>
        <w:spacing w:after="200" w:line="276" w:lineRule="auto"/>
        <w:ind w:firstLine="851"/>
        <w:jc w:val="both"/>
        <w:rPr>
          <w:sz w:val="32"/>
          <w:szCs w:val="32"/>
        </w:rPr>
      </w:pPr>
      <w:r w:rsidRPr="0083451F">
        <w:rPr>
          <w:sz w:val="32"/>
          <w:szCs w:val="32"/>
        </w:rPr>
        <w:t>Показатели качества знаний в основной школе  значительно ниже, чем в начальной. Это повод для предметного анализа ситуации и поиска путей ее преодоления. Результаты 5-а класса соответствуют высокому уровню качества обученности, 5-б среднему уровню. Все остальные классные коллективы показали низкий уровень качества обученности.</w:t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lastRenderedPageBreak/>
        <w:t>Качество обученности в 5-9 классах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IV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66,7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55,6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55,6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64,7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64,7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76,9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47,4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47,4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42,1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52,6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9,5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9,5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20,0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15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15,0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20,0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30,0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19,0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14,3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28,6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28,0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37,5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32,0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36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36,0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15,8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16,7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22,2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27,8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7а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25,0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25,0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25,9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25,9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25,0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7б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11,5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19,2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12,0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16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20,0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8а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17,6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10,0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10,0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10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15,0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8б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23,5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17,6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12,5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37,5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37,5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9а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27,3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31,8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33,3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33,3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33,3</w:t>
            </w:r>
          </w:p>
        </w:tc>
      </w:tr>
      <w:tr w:rsidR="0083451F" w:rsidRPr="0083451F" w:rsidTr="00C652C5"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9б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5,0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10,0</w:t>
            </w:r>
          </w:p>
        </w:tc>
        <w:tc>
          <w:tcPr>
            <w:tcW w:w="2464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21,4</w:t>
            </w:r>
          </w:p>
        </w:tc>
        <w:tc>
          <w:tcPr>
            <w:tcW w:w="2465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25,0</w:t>
            </w:r>
          </w:p>
        </w:tc>
        <w:tc>
          <w:tcPr>
            <w:tcW w:w="1996" w:type="dxa"/>
            <w:tcBorders>
              <w:bottom w:val="nil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25,0</w:t>
            </w:r>
          </w:p>
        </w:tc>
      </w:tr>
      <w:tr w:rsidR="0083451F" w:rsidRPr="0083451F" w:rsidTr="00C652C5"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83451F" w:rsidRPr="0083451F" w:rsidRDefault="0083451F" w:rsidP="0083451F">
            <w:pPr>
              <w:jc w:val="center"/>
            </w:pPr>
          </w:p>
        </w:tc>
      </w:tr>
    </w:tbl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867400" cy="2686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</w:p>
    <w:p w:rsidR="0083451F" w:rsidRPr="0083451F" w:rsidRDefault="0083451F" w:rsidP="0083451F">
      <w:pPr>
        <w:spacing w:after="200" w:line="276" w:lineRule="auto"/>
        <w:ind w:firstLine="851"/>
        <w:jc w:val="both"/>
        <w:rPr>
          <w:sz w:val="32"/>
          <w:szCs w:val="32"/>
        </w:rPr>
      </w:pPr>
      <w:r w:rsidRPr="0083451F">
        <w:rPr>
          <w:sz w:val="32"/>
          <w:szCs w:val="32"/>
        </w:rPr>
        <w:lastRenderedPageBreak/>
        <w:t xml:space="preserve">В классах </w:t>
      </w:r>
      <w:r w:rsidRPr="0083451F">
        <w:rPr>
          <w:sz w:val="32"/>
          <w:szCs w:val="32"/>
          <w:lang w:val="en-US"/>
        </w:rPr>
        <w:t>III</w:t>
      </w:r>
      <w:r w:rsidRPr="0083451F">
        <w:rPr>
          <w:sz w:val="32"/>
          <w:szCs w:val="32"/>
        </w:rPr>
        <w:t xml:space="preserve"> ступени обучения качественные показатели соответствуют среднему уровню, а степень обученности высокому.</w:t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t>Качество обученности в10-11-хклассах</w:t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</w:p>
    <w:tbl>
      <w:tblPr>
        <w:tblW w:w="9388" w:type="dxa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52,6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47,4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47,4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40,9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54,5</w:t>
            </w:r>
          </w:p>
        </w:tc>
      </w:tr>
    </w:tbl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</w:p>
    <w:p w:rsidR="0083451F" w:rsidRPr="0083451F" w:rsidRDefault="0083451F" w:rsidP="0083451F">
      <w:pPr>
        <w:spacing w:after="200" w:line="276" w:lineRule="auto"/>
        <w:jc w:val="center"/>
        <w:rPr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305550" cy="285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tabs>
          <w:tab w:val="left" w:pos="6731"/>
        </w:tabs>
        <w:spacing w:after="200" w:line="276" w:lineRule="auto"/>
        <w:rPr>
          <w:b/>
          <w:sz w:val="32"/>
          <w:szCs w:val="32"/>
        </w:rPr>
      </w:pP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lastRenderedPageBreak/>
        <w:t>Степень обученности обучающихся 5-9 классов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2464"/>
        <w:gridCol w:w="2465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III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IV</w:t>
            </w:r>
            <w:r w:rsidRPr="0083451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54,7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53,6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53,6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56,2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56,2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63,1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54,9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53,1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53,5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56,4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5в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38,7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38,7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41,6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40,2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40,2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40,5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44,4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41,5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40,0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44,0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43,3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46,5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45,0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46,1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46,1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6в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40,4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36,0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40,7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42,2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43,8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7а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43,5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44,3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44,6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43,3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44,3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7б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39,0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42,8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40,8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41,9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43,0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8а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41,3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40,6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38,8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40,6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42,0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8б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42,6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40,9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lang w:eastAsia="en-US"/>
              </w:rPr>
            </w:pPr>
            <w:r w:rsidRPr="0083451F">
              <w:rPr>
                <w:lang w:eastAsia="en-US"/>
              </w:rPr>
              <w:t>39,5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jc w:val="center"/>
            </w:pPr>
            <w:r w:rsidRPr="0083451F">
              <w:t>48,8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48,8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9а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43,6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44,9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45,5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45,3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45,3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</w:pPr>
            <w:r w:rsidRPr="0083451F">
              <w:t>9б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35,2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38,8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41,9</w:t>
            </w:r>
          </w:p>
        </w:tc>
        <w:tc>
          <w:tcPr>
            <w:tcW w:w="246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43,0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</w:pPr>
            <w:r w:rsidRPr="0083451F">
              <w:t>43,0</w:t>
            </w:r>
          </w:p>
        </w:tc>
      </w:tr>
    </w:tbl>
    <w:p w:rsidR="0083451F" w:rsidRPr="0083451F" w:rsidRDefault="0083451F" w:rsidP="0083451F">
      <w:pPr>
        <w:tabs>
          <w:tab w:val="left" w:pos="5626"/>
        </w:tabs>
        <w:spacing w:after="200" w:line="276" w:lineRule="auto"/>
        <w:rPr>
          <w:rFonts w:ascii="Calibri" w:hAnsi="Calibri"/>
          <w:sz w:val="22"/>
          <w:szCs w:val="32"/>
        </w:rPr>
      </w:pPr>
      <w:r w:rsidRPr="0083451F">
        <w:rPr>
          <w:b/>
          <w:sz w:val="32"/>
          <w:szCs w:val="32"/>
        </w:rPr>
        <w:tab/>
      </w: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305550" cy="2857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b/>
          <w:sz w:val="32"/>
          <w:szCs w:val="32"/>
        </w:rPr>
        <w:lastRenderedPageBreak/>
        <w:t>Степень обученности обучающихся 10-11 классов</w:t>
      </w:r>
    </w:p>
    <w:tbl>
      <w:tblPr>
        <w:tblW w:w="9388" w:type="dxa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4"/>
        <w:gridCol w:w="2464"/>
        <w:gridCol w:w="1996"/>
      </w:tblGrid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</w:t>
            </w:r>
            <w:r w:rsidRPr="0083451F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  <w:lang w:val="en-US"/>
              </w:rPr>
              <w:t>II</w:t>
            </w:r>
            <w:r w:rsidRPr="0083451F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год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  <w:lang w:eastAsia="en-US"/>
              </w:rPr>
            </w:pPr>
            <w:r w:rsidRPr="0083451F">
              <w:rPr>
                <w:sz w:val="28"/>
                <w:szCs w:val="28"/>
                <w:lang w:eastAsia="en-US"/>
              </w:rPr>
              <w:t xml:space="preserve">62,1 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62,0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62,0</w:t>
            </w:r>
          </w:p>
        </w:tc>
      </w:tr>
      <w:tr w:rsidR="0083451F" w:rsidRPr="0083451F" w:rsidTr="00C652C5"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 xml:space="preserve">52,4 </w:t>
            </w:r>
          </w:p>
        </w:tc>
        <w:tc>
          <w:tcPr>
            <w:tcW w:w="2464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 xml:space="preserve">56,2 </w:t>
            </w:r>
          </w:p>
        </w:tc>
        <w:tc>
          <w:tcPr>
            <w:tcW w:w="1996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56,2</w:t>
            </w:r>
          </w:p>
        </w:tc>
      </w:tr>
    </w:tbl>
    <w:p w:rsidR="0083451F" w:rsidRPr="0083451F" w:rsidRDefault="0083451F" w:rsidP="0083451F">
      <w:pPr>
        <w:tabs>
          <w:tab w:val="left" w:pos="6731"/>
        </w:tabs>
        <w:spacing w:after="200" w:line="276" w:lineRule="auto"/>
        <w:jc w:val="center"/>
        <w:rPr>
          <w:b/>
          <w:sz w:val="32"/>
          <w:szCs w:val="32"/>
        </w:rPr>
      </w:pPr>
    </w:p>
    <w:p w:rsidR="0083451F" w:rsidRPr="0083451F" w:rsidRDefault="0083451F" w:rsidP="0083451F">
      <w:pPr>
        <w:tabs>
          <w:tab w:val="left" w:pos="6731"/>
        </w:tabs>
        <w:spacing w:after="200" w:line="276" w:lineRule="auto"/>
        <w:jc w:val="center"/>
        <w:rPr>
          <w:b/>
          <w:sz w:val="32"/>
          <w:szCs w:val="3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305550" cy="285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51F">
        <w:rPr>
          <w:b/>
          <w:sz w:val="32"/>
          <w:szCs w:val="32"/>
        </w:rPr>
        <w:br w:type="page"/>
      </w:r>
      <w:r w:rsidRPr="0083451F">
        <w:rPr>
          <w:b/>
          <w:sz w:val="32"/>
          <w:szCs w:val="32"/>
        </w:rPr>
        <w:lastRenderedPageBreak/>
        <w:t>Сравнительные результаты по ступеням обучения</w:t>
      </w:r>
    </w:p>
    <w:p w:rsidR="0083451F" w:rsidRPr="0083451F" w:rsidRDefault="0083451F" w:rsidP="0083451F">
      <w:pPr>
        <w:spacing w:after="200" w:line="276" w:lineRule="auto"/>
        <w:rPr>
          <w:rFonts w:ascii="Calibri" w:hAnsi="Calibri"/>
          <w:sz w:val="22"/>
          <w:szCs w:val="2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162425" cy="1857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rPr>
          <w:rFonts w:ascii="Calibri" w:hAnsi="Calibri"/>
          <w:sz w:val="22"/>
          <w:szCs w:val="2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84810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pacing w:after="200" w:line="276" w:lineRule="auto"/>
        <w:rPr>
          <w:rFonts w:ascii="Calibri" w:hAnsi="Calibri"/>
          <w:sz w:val="22"/>
          <w:szCs w:val="22"/>
        </w:rPr>
      </w:pPr>
      <w:r w:rsidRPr="0083451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848100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b/>
          <w:bCs/>
          <w:sz w:val="28"/>
          <w:szCs w:val="28"/>
        </w:rPr>
      </w:pP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b/>
          <w:bCs/>
          <w:sz w:val="28"/>
          <w:szCs w:val="28"/>
        </w:rPr>
      </w:pP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b/>
          <w:bCs/>
          <w:sz w:val="28"/>
          <w:szCs w:val="28"/>
        </w:rPr>
      </w:pP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b/>
          <w:bCs/>
          <w:sz w:val="28"/>
          <w:szCs w:val="28"/>
        </w:rPr>
        <w:sectPr w:rsidR="0083451F" w:rsidRPr="0083451F" w:rsidSect="00D42CA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3451F" w:rsidRPr="0083451F" w:rsidRDefault="0083451F" w:rsidP="0083451F">
      <w:pPr>
        <w:tabs>
          <w:tab w:val="left" w:pos="709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83451F">
        <w:rPr>
          <w:color w:val="000000"/>
          <w:sz w:val="28"/>
          <w:szCs w:val="28"/>
        </w:rPr>
        <w:lastRenderedPageBreak/>
        <w:t>В рамках реализации  задачи  качественной  подготовки  выпускников     и  плана  подготовки   выпускников  школы  к государственной  итоговой  аттестации  проведена  работа  по  ознакомлению всех участников образовательного  процесса  с  процедурой  проведения  государственной  итоговой  аттестации  в  формате  ОГЭ и ЕГЭ.  Так    12.04.2014г. проведен  «Единый  день ЕГЭ»,</w:t>
      </w:r>
      <w:r w:rsidRPr="0083451F">
        <w:rPr>
          <w:sz w:val="28"/>
          <w:szCs w:val="28"/>
        </w:rPr>
        <w:t xml:space="preserve"> цель  которого,  ознакомить  всех  заинтересованных  лиц  с  процедурой  проведения  ЕГЭ  в 2014 году,  оказать   психологическую  поддержку  участникам  ЕГЭ  и  их  родителям. Для  проведения  данного  мероприятия   были    использованы   информационные  материалы  по правилам и процедуре  проведения ЕГЭ   в 2014 году. В рамках  проведения  мероприятия    состоялся  круглый  стол  для  родителей «Как  подготовить  ребенка  к  успешной  сдачи ЕГЭ» (кл.рук. Шамраева Е.В.). Было проведено собрание родителей выпускников 11 класса,    в  ходе  которого   директор   Е.А.. познакомила родителей с особенностями  технологии  проведения экзамена в формате ЕГЭ, довела до сведения  памятку  о правилах  проведения  ЕГЭ,  ответила  на   волнующие  родителей вопросы. Организатор в аудитории Шамян И.В.. провела  с  выпускниками   практикум  по  заполнению  бланков регистрации  и  бланков ответов №1 и №2. Представителям  родительской общественности   была  предоставлена  возможность  познакомится с процедурой     проведения ЕГЭ.   Классный  руководитель 11  класса Шамраева Е.В.  организовала  проведение  конкурсаплакатов  «Я за  честный  ЕГЭ».       В  кабинете  педагога-психолога  была организована  работа  консультационного  пункта  для    родителей   по  вопросам  психологической   поддержки   ребенка  в  период   подготовки  к  экзаменам.         В предметных  кабинетах были  организованы  консультационные  пункты  для  учащихся     «Готовимся  к  ЕГЭ в школе и дома».   В читальном  зале  библиотеки  учащиеся  и родители  могли  познакомиться  с    нормативными документами о порядке  проведения ЕГЭ  в  2014  году,  с методическими пособиями по  отдельным предметам, с </w:t>
      </w:r>
      <w:r w:rsidRPr="0083451F">
        <w:rPr>
          <w:sz w:val="28"/>
          <w:szCs w:val="28"/>
        </w:rPr>
        <w:lastRenderedPageBreak/>
        <w:t xml:space="preserve">результатами   единого  государственного экзамена  2013 года  в  Ростовской области.  </w:t>
      </w:r>
    </w:p>
    <w:p w:rsidR="0083451F" w:rsidRPr="0083451F" w:rsidRDefault="0083451F" w:rsidP="0083451F">
      <w:pPr>
        <w:tabs>
          <w:tab w:val="left" w:pos="709"/>
        </w:tabs>
        <w:spacing w:line="360" w:lineRule="auto"/>
        <w:ind w:left="851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В   течение года  проводился  мониторинг    уровня  подготовки  выпускников      к  государственной  итоговой  аттестации  по  русскому  языку  и    математике (9,11 кл.). Проведены несколько пробных экзаменов, которые помогли выпускникам 9, 11-х классов  прожить  ситуацию  экзамена,  что позволило   педагогическому  коллективу  отслеживать  динамику  продвижения  обучающихся,   определять  уровень  их  подготовки,  а  обучающимся   работать  в  регламенте  ОГЭ и ЕГЭ. По  итогам  экзаменов  проведены  административные  совещания,  встречи  с  родителями  по  критическим  точкам  результатов  экзаменов,  скорректированы    планы  индивидуальных  занятий    учителей - предметников  с  выпускниками. </w:t>
      </w:r>
    </w:p>
    <w:p w:rsidR="0083451F" w:rsidRPr="0083451F" w:rsidRDefault="0083451F" w:rsidP="0083451F">
      <w:pPr>
        <w:tabs>
          <w:tab w:val="left" w:pos="709"/>
        </w:tabs>
        <w:spacing w:line="360" w:lineRule="auto"/>
        <w:ind w:left="851" w:firstLine="58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Приложенные усилия позволили выпускникам 11 класса завершить итоговую аттестацию с положительными результатами. И хотя баллы ЕГЭ больше не влияют на оценку, выставляемую в аттестат выпускника, все же переведем их в стандартные школьные оценки по пятибалльной шкале:</w:t>
      </w:r>
    </w:p>
    <w:p w:rsidR="0083451F" w:rsidRPr="0083451F" w:rsidRDefault="0083451F" w:rsidP="0083451F">
      <w:pPr>
        <w:tabs>
          <w:tab w:val="left" w:pos="8130"/>
        </w:tabs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итоговой аттестации выпускников 11 класса</w:t>
      </w:r>
      <w:r w:rsidRPr="0083451F">
        <w:rPr>
          <w:b/>
          <w:i/>
          <w:sz w:val="28"/>
          <w:szCs w:val="28"/>
        </w:rPr>
        <w:tab/>
      </w:r>
    </w:p>
    <w:tbl>
      <w:tblPr>
        <w:tblpPr w:leftFromText="180" w:rightFromText="180" w:vertAnchor="text" w:horzAnchor="margin" w:tblpY="171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684"/>
        <w:gridCol w:w="1620"/>
        <w:gridCol w:w="1595"/>
        <w:gridCol w:w="1509"/>
        <w:gridCol w:w="977"/>
        <w:gridCol w:w="1135"/>
      </w:tblGrid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предмет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Количество «5»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Количество «4»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Количество «3»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Количество «2»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КО(%)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ОБС(%)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tabs>
                <w:tab w:val="left" w:pos="915"/>
              </w:tabs>
            </w:pPr>
            <w:r w:rsidRPr="0083451F">
              <w:t>Математика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jc w:val="center"/>
            </w:pPr>
            <w:r w:rsidRPr="0083451F">
              <w:t>3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jc w:val="center"/>
            </w:pPr>
            <w:r w:rsidRPr="0083451F">
              <w:t>11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jc w:val="center"/>
            </w:pPr>
            <w:r w:rsidRPr="0083451F">
              <w:t>8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jc w:val="center"/>
            </w:pPr>
            <w:r w:rsidRPr="0083451F">
              <w:t>0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jc w:val="center"/>
            </w:pPr>
            <w:r w:rsidRPr="0083451F">
              <w:t>63,7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r w:rsidRPr="0083451F">
              <w:t>Русский язык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jc w:val="center"/>
            </w:pPr>
            <w:r w:rsidRPr="0083451F">
              <w:t>7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jc w:val="center"/>
            </w:pPr>
            <w:r w:rsidRPr="0083451F">
              <w:t>8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jc w:val="center"/>
            </w:pPr>
            <w:r w:rsidRPr="0083451F">
              <w:t>7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jc w:val="center"/>
            </w:pPr>
            <w:r w:rsidRPr="0083451F">
              <w:t>0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jc w:val="center"/>
            </w:pPr>
            <w:r w:rsidRPr="0083451F">
              <w:t>68,2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jc w:val="center"/>
            </w:pPr>
            <w:r w:rsidRPr="0083451F">
              <w:t>100</w:t>
            </w:r>
          </w:p>
        </w:tc>
      </w:tr>
    </w:tbl>
    <w:p w:rsidR="0083451F" w:rsidRPr="0083451F" w:rsidRDefault="0083451F" w:rsidP="0083451F">
      <w:pPr>
        <w:spacing w:line="276" w:lineRule="auto"/>
        <w:jc w:val="center"/>
        <w:rPr>
          <w:b/>
          <w:sz w:val="28"/>
          <w:szCs w:val="28"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Сравнительные  результаты итоговой аттестации с итогами года</w:t>
      </w:r>
    </w:p>
    <w:tbl>
      <w:tblPr>
        <w:tblpPr w:leftFromText="180" w:rightFromText="180" w:vertAnchor="text" w:horzAnchor="margin" w:tblpXSpec="center" w:tblpY="21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2160"/>
        <w:gridCol w:w="2160"/>
        <w:gridCol w:w="2160"/>
      </w:tblGrid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предмет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Подтвердили результат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Повысили результат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Понизили результат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tabs>
                <w:tab w:val="left" w:pos="915"/>
              </w:tabs>
              <w:spacing w:line="276" w:lineRule="auto"/>
            </w:pPr>
            <w:r w:rsidRPr="0083451F">
              <w:t>Математика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13 (59,1)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3(13,6)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6 (27,3%)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Русский язык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14 (63,6%)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4(18%)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4(18%)</w:t>
            </w:r>
          </w:p>
        </w:tc>
      </w:tr>
    </w:tbl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ЕГЭ по среднему баллу:</w:t>
      </w:r>
    </w:p>
    <w:tbl>
      <w:tblPr>
        <w:tblStyle w:val="26"/>
        <w:tblW w:w="0" w:type="auto"/>
        <w:tblLook w:val="04A0"/>
      </w:tblPr>
      <w:tblGrid>
        <w:gridCol w:w="3331"/>
        <w:gridCol w:w="3332"/>
        <w:gridCol w:w="3332"/>
      </w:tblGrid>
      <w:tr w:rsidR="0083451F" w:rsidRPr="0083451F" w:rsidTr="00C652C5">
        <w:tc>
          <w:tcPr>
            <w:tcW w:w="333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2014 год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русский язык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математика</w:t>
            </w:r>
          </w:p>
        </w:tc>
      </w:tr>
      <w:tr w:rsidR="0083451F" w:rsidRPr="0083451F" w:rsidTr="00C652C5">
        <w:tc>
          <w:tcPr>
            <w:tcW w:w="3331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Школа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63,5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50,8</w:t>
            </w:r>
          </w:p>
        </w:tc>
      </w:tr>
      <w:tr w:rsidR="0083451F" w:rsidRPr="0083451F" w:rsidTr="00C652C5">
        <w:tc>
          <w:tcPr>
            <w:tcW w:w="3331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Ростовская область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61,9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44,0</w:t>
            </w:r>
          </w:p>
        </w:tc>
      </w:tr>
      <w:tr w:rsidR="0083451F" w:rsidRPr="0083451F" w:rsidTr="00C652C5">
        <w:tc>
          <w:tcPr>
            <w:tcW w:w="3331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Россия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62,5</w:t>
            </w:r>
          </w:p>
        </w:tc>
        <w:tc>
          <w:tcPr>
            <w:tcW w:w="3332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/>
              </w:rPr>
            </w:pPr>
            <w:r w:rsidRPr="0083451F">
              <w:rPr>
                <w:b/>
                <w:i/>
              </w:rPr>
              <w:t>39,6</w:t>
            </w:r>
          </w:p>
        </w:tc>
      </w:tr>
    </w:tbl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единого государственного экзамена по выбору выпускника</w:t>
      </w:r>
    </w:p>
    <w:tbl>
      <w:tblPr>
        <w:tblpPr w:leftFromText="180" w:rightFromText="180" w:vertAnchor="text" w:horzAnchor="margin" w:tblpY="17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1509"/>
        <w:gridCol w:w="1509"/>
        <w:gridCol w:w="1509"/>
        <w:gridCol w:w="1509"/>
        <w:gridCol w:w="1131"/>
        <w:gridCol w:w="1260"/>
      </w:tblGrid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lastRenderedPageBreak/>
              <w:t>предмет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«5»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«4»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«3»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«2»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КО(%)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ОБС(%)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tabs>
                <w:tab w:val="left" w:pos="915"/>
              </w:tabs>
              <w:spacing w:line="276" w:lineRule="auto"/>
            </w:pPr>
            <w:r w:rsidRPr="0083451F">
              <w:t>Литература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Английский язык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33,3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Информатика и  ИКТ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6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14,3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Физика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Химия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57,1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85,7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Биология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71,4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Обществознание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25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87,5</w:t>
            </w:r>
          </w:p>
        </w:tc>
      </w:tr>
    </w:tbl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ЕГЭ по среднему баллу:</w:t>
      </w:r>
    </w:p>
    <w:tbl>
      <w:tblPr>
        <w:tblpPr w:leftFromText="180" w:rightFromText="180" w:vertAnchor="text" w:horzAnchor="margin" w:tblpY="1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34"/>
        <w:gridCol w:w="1418"/>
        <w:gridCol w:w="1417"/>
        <w:gridCol w:w="1701"/>
        <w:gridCol w:w="2126"/>
      </w:tblGrid>
      <w:tr w:rsidR="0083451F" w:rsidRPr="0083451F" w:rsidTr="00C652C5">
        <w:tc>
          <w:tcPr>
            <w:tcW w:w="2518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2014 год</w:t>
            </w:r>
          </w:p>
        </w:tc>
        <w:tc>
          <w:tcPr>
            <w:tcW w:w="1134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физика</w:t>
            </w:r>
          </w:p>
        </w:tc>
        <w:tc>
          <w:tcPr>
            <w:tcW w:w="1418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химия</w:t>
            </w:r>
          </w:p>
        </w:tc>
        <w:tc>
          <w:tcPr>
            <w:tcW w:w="1417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биология</w:t>
            </w:r>
          </w:p>
        </w:tc>
        <w:tc>
          <w:tcPr>
            <w:tcW w:w="170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обществознание</w:t>
            </w:r>
          </w:p>
        </w:tc>
      </w:tr>
      <w:tr w:rsidR="0083451F" w:rsidRPr="0083451F" w:rsidTr="00C652C5">
        <w:tc>
          <w:tcPr>
            <w:tcW w:w="2518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Школа</w:t>
            </w:r>
          </w:p>
        </w:tc>
        <w:tc>
          <w:tcPr>
            <w:tcW w:w="113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47,4</w:t>
            </w:r>
          </w:p>
        </w:tc>
        <w:tc>
          <w:tcPr>
            <w:tcW w:w="1418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56,3</w:t>
            </w:r>
          </w:p>
        </w:tc>
        <w:tc>
          <w:tcPr>
            <w:tcW w:w="1417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59,1</w:t>
            </w:r>
          </w:p>
        </w:tc>
        <w:tc>
          <w:tcPr>
            <w:tcW w:w="170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-</w:t>
            </w:r>
          </w:p>
        </w:tc>
        <w:tc>
          <w:tcPr>
            <w:tcW w:w="2126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50,2</w:t>
            </w:r>
          </w:p>
        </w:tc>
      </w:tr>
      <w:tr w:rsidR="0083451F" w:rsidRPr="0083451F" w:rsidTr="00C652C5">
        <w:tc>
          <w:tcPr>
            <w:tcW w:w="2518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Ростовская область</w:t>
            </w:r>
          </w:p>
        </w:tc>
        <w:tc>
          <w:tcPr>
            <w:tcW w:w="113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42,7</w:t>
            </w:r>
          </w:p>
        </w:tc>
        <w:tc>
          <w:tcPr>
            <w:tcW w:w="1418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57,5</w:t>
            </w:r>
          </w:p>
        </w:tc>
        <w:tc>
          <w:tcPr>
            <w:tcW w:w="1417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54,3</w:t>
            </w:r>
          </w:p>
        </w:tc>
        <w:tc>
          <w:tcPr>
            <w:tcW w:w="170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44,9</w:t>
            </w:r>
          </w:p>
        </w:tc>
        <w:tc>
          <w:tcPr>
            <w:tcW w:w="2126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51,8</w:t>
            </w:r>
          </w:p>
        </w:tc>
      </w:tr>
      <w:tr w:rsidR="0083451F" w:rsidRPr="0083451F" w:rsidTr="00C652C5">
        <w:tc>
          <w:tcPr>
            <w:tcW w:w="2518" w:type="dxa"/>
          </w:tcPr>
          <w:p w:rsidR="0083451F" w:rsidRPr="0083451F" w:rsidRDefault="0083451F" w:rsidP="0083451F">
            <w:pPr>
              <w:spacing w:line="276" w:lineRule="auto"/>
              <w:rPr>
                <w:b/>
                <w:i/>
              </w:rPr>
            </w:pPr>
            <w:r w:rsidRPr="0083451F">
              <w:rPr>
                <w:b/>
                <w:i/>
              </w:rPr>
              <w:t>Россия</w:t>
            </w:r>
          </w:p>
        </w:tc>
        <w:tc>
          <w:tcPr>
            <w:tcW w:w="113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45,8</w:t>
            </w:r>
          </w:p>
        </w:tc>
        <w:tc>
          <w:tcPr>
            <w:tcW w:w="1418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55,7</w:t>
            </w:r>
          </w:p>
        </w:tc>
        <w:tc>
          <w:tcPr>
            <w:tcW w:w="1417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45,7</w:t>
            </w:r>
          </w:p>
        </w:tc>
        <w:tc>
          <w:tcPr>
            <w:tcW w:w="2126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53,1</w:t>
            </w:r>
          </w:p>
        </w:tc>
      </w:tr>
    </w:tbl>
    <w:p w:rsidR="0083451F" w:rsidRPr="0083451F" w:rsidRDefault="0083451F" w:rsidP="0083451F">
      <w:pPr>
        <w:spacing w:line="276" w:lineRule="auto"/>
        <w:ind w:firstLine="851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Выпускники 9-х классов завершили государственную (итоговую) аттестацию с 1 неудовлетворительной отметкой по математике (Винников Артём,9-а класс).</w:t>
      </w:r>
    </w:p>
    <w:p w:rsidR="0083451F" w:rsidRPr="0083451F" w:rsidRDefault="0083451F" w:rsidP="0083451F">
      <w:pPr>
        <w:spacing w:line="276" w:lineRule="auto"/>
        <w:rPr>
          <w:b/>
          <w:i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итоговой аттестации выпускников 9-х классов</w:t>
      </w:r>
    </w:p>
    <w:tbl>
      <w:tblPr>
        <w:tblpPr w:leftFromText="180" w:rightFromText="180" w:vertAnchor="text" w:horzAnchor="margin" w:tblpY="171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684"/>
        <w:gridCol w:w="1620"/>
        <w:gridCol w:w="1595"/>
        <w:gridCol w:w="1509"/>
        <w:gridCol w:w="977"/>
        <w:gridCol w:w="1135"/>
      </w:tblGrid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предмет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«5»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«4»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«3»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«2»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КО(%)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ОБС(%)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tabs>
                <w:tab w:val="left" w:pos="915"/>
              </w:tabs>
              <w:spacing w:line="276" w:lineRule="auto"/>
            </w:pPr>
            <w:r w:rsidRPr="0083451F">
              <w:t>Математика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4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7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29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26,8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97,6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Русский язык</w:t>
            </w:r>
          </w:p>
        </w:tc>
        <w:tc>
          <w:tcPr>
            <w:tcW w:w="1684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13</w:t>
            </w:r>
          </w:p>
        </w:tc>
        <w:tc>
          <w:tcPr>
            <w:tcW w:w="162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15</w:t>
            </w:r>
          </w:p>
        </w:tc>
        <w:tc>
          <w:tcPr>
            <w:tcW w:w="159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13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977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68,3</w:t>
            </w:r>
          </w:p>
        </w:tc>
        <w:tc>
          <w:tcPr>
            <w:tcW w:w="1135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</w:tr>
    </w:tbl>
    <w:p w:rsidR="0083451F" w:rsidRPr="0083451F" w:rsidRDefault="0083451F" w:rsidP="0083451F">
      <w:pPr>
        <w:spacing w:line="276" w:lineRule="auto"/>
        <w:jc w:val="center"/>
        <w:rPr>
          <w:b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Результаты экзамена по выбору выпускника</w:t>
      </w:r>
    </w:p>
    <w:tbl>
      <w:tblPr>
        <w:tblpPr w:leftFromText="180" w:rightFromText="180" w:vertAnchor="text" w:horzAnchor="margin" w:tblpY="17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1509"/>
        <w:gridCol w:w="1509"/>
        <w:gridCol w:w="1509"/>
        <w:gridCol w:w="1509"/>
        <w:gridCol w:w="1131"/>
        <w:gridCol w:w="1260"/>
      </w:tblGrid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предмет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«5»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«4»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«3»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Количество «2»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КО(%)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ОБС(%)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Информатика и  ИКТ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64,0</w:t>
            </w:r>
          </w:p>
        </w:tc>
      </w:tr>
      <w:tr w:rsidR="0083451F" w:rsidRPr="0083451F" w:rsidTr="00C652C5">
        <w:tc>
          <w:tcPr>
            <w:tcW w:w="1941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Обществознание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509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</w:t>
            </w:r>
          </w:p>
        </w:tc>
        <w:tc>
          <w:tcPr>
            <w:tcW w:w="1131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100</w:t>
            </w:r>
          </w:p>
        </w:tc>
        <w:tc>
          <w:tcPr>
            <w:tcW w:w="12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76,0</w:t>
            </w:r>
          </w:p>
        </w:tc>
      </w:tr>
    </w:tbl>
    <w:p w:rsidR="0083451F" w:rsidRPr="0083451F" w:rsidRDefault="0083451F" w:rsidP="0083451F">
      <w:pPr>
        <w:spacing w:line="276" w:lineRule="auto"/>
        <w:ind w:firstLine="708"/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</w:p>
    <w:p w:rsidR="0083451F" w:rsidRPr="0083451F" w:rsidRDefault="0083451F" w:rsidP="0083451F">
      <w:pPr>
        <w:spacing w:line="276" w:lineRule="auto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</w:rPr>
        <w:t>Сравнительные  результаты итоговой аттестации с итогами года</w:t>
      </w:r>
    </w:p>
    <w:tbl>
      <w:tblPr>
        <w:tblpPr w:leftFromText="180" w:rightFromText="180" w:vertAnchor="text" w:horzAnchor="margin" w:tblpXSpec="center" w:tblpY="18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2160"/>
        <w:gridCol w:w="2160"/>
        <w:gridCol w:w="2160"/>
      </w:tblGrid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предмет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Подтвердили результат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Повысили результат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</w:rPr>
            </w:pPr>
            <w:r w:rsidRPr="0083451F">
              <w:rPr>
                <w:b/>
              </w:rPr>
              <w:t>Понизили результат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tabs>
                <w:tab w:val="left" w:pos="915"/>
              </w:tabs>
              <w:spacing w:line="276" w:lineRule="auto"/>
            </w:pPr>
            <w:r w:rsidRPr="0083451F">
              <w:t xml:space="preserve">математика 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32 (78%)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 (4,9%)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7(17,1%)</w:t>
            </w:r>
          </w:p>
        </w:tc>
      </w:tr>
      <w:tr w:rsidR="0083451F" w:rsidRPr="0083451F" w:rsidTr="00C652C5">
        <w:tc>
          <w:tcPr>
            <w:tcW w:w="1908" w:type="dxa"/>
          </w:tcPr>
          <w:p w:rsidR="0083451F" w:rsidRPr="0083451F" w:rsidRDefault="0083451F" w:rsidP="0083451F">
            <w:pPr>
              <w:spacing w:line="276" w:lineRule="auto"/>
            </w:pPr>
            <w:r w:rsidRPr="0083451F">
              <w:t>Русский язык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22 (53,7%)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19 (46,3%)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spacing w:line="276" w:lineRule="auto"/>
              <w:jc w:val="center"/>
            </w:pPr>
            <w:r w:rsidRPr="0083451F">
              <w:t>0 (0%)</w:t>
            </w:r>
          </w:p>
        </w:tc>
      </w:tr>
    </w:tbl>
    <w:p w:rsidR="0083451F" w:rsidRPr="0083451F" w:rsidRDefault="0083451F" w:rsidP="0083451F">
      <w:pPr>
        <w:spacing w:line="276" w:lineRule="auto"/>
      </w:pPr>
    </w:p>
    <w:p w:rsidR="0083451F" w:rsidRPr="0083451F" w:rsidRDefault="0083451F" w:rsidP="0083451F">
      <w:pPr>
        <w:spacing w:line="276" w:lineRule="auto"/>
      </w:pPr>
    </w:p>
    <w:p w:rsidR="0083451F" w:rsidRPr="0083451F" w:rsidRDefault="0083451F" w:rsidP="0083451F">
      <w:pPr>
        <w:spacing w:after="200" w:line="276" w:lineRule="auto"/>
      </w:pPr>
    </w:p>
    <w:p w:rsidR="0083451F" w:rsidRPr="0083451F" w:rsidRDefault="0083451F" w:rsidP="0083451F">
      <w:pPr>
        <w:spacing w:after="200" w:line="276" w:lineRule="auto"/>
        <w:rPr>
          <w:sz w:val="22"/>
          <w:szCs w:val="22"/>
        </w:rPr>
      </w:pPr>
    </w:p>
    <w:p w:rsidR="0083451F" w:rsidRPr="0083451F" w:rsidRDefault="0083451F" w:rsidP="0083451F">
      <w:pPr>
        <w:spacing w:line="276" w:lineRule="auto"/>
        <w:ind w:firstLine="851"/>
        <w:jc w:val="both"/>
      </w:pPr>
    </w:p>
    <w:p w:rsidR="0083451F" w:rsidRPr="0083451F" w:rsidRDefault="0083451F" w:rsidP="0083451F">
      <w:pPr>
        <w:spacing w:line="276" w:lineRule="auto"/>
        <w:ind w:firstLine="851"/>
        <w:jc w:val="both"/>
      </w:pPr>
    </w:p>
    <w:p w:rsidR="0083451F" w:rsidRPr="0083451F" w:rsidRDefault="0083451F" w:rsidP="0083451F">
      <w:pPr>
        <w:spacing w:line="276" w:lineRule="auto"/>
        <w:ind w:firstLine="851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Опираясь на сравнительные результаты нужно обратить внимание на их разницу, что дает повод для анализа объективности выставления отметок в году. Так же нужно отметить, что среди медалистов смогла подтвердить итоги года только Молчанова Ирина. Щербаковы Анна и Светлана показали результаты ниже годовых отметок, как по русскому языку, так и по математике.</w:t>
      </w:r>
    </w:p>
    <w:p w:rsidR="0083451F" w:rsidRPr="0083451F" w:rsidRDefault="0083451F" w:rsidP="003E6D22">
      <w:pPr>
        <w:spacing w:line="276" w:lineRule="auto"/>
        <w:jc w:val="both"/>
      </w:pP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sz w:val="28"/>
          <w:szCs w:val="28"/>
        </w:rPr>
      </w:pPr>
      <w:r w:rsidRPr="0083451F">
        <w:rPr>
          <w:b/>
          <w:bCs/>
          <w:sz w:val="28"/>
          <w:szCs w:val="28"/>
        </w:rPr>
        <w:t>Статистический анализ по образовательным областям в разрезе предметов за 2013-2014 учебный год</w:t>
      </w:r>
    </w:p>
    <w:p w:rsidR="0083451F" w:rsidRPr="0083451F" w:rsidRDefault="0083451F" w:rsidP="0083451F">
      <w:pPr>
        <w:shd w:val="clear" w:color="auto" w:fill="FFFFFF"/>
        <w:spacing w:after="180" w:line="276" w:lineRule="auto"/>
        <w:jc w:val="center"/>
        <w:rPr>
          <w:b/>
          <w:sz w:val="28"/>
          <w:szCs w:val="28"/>
        </w:rPr>
      </w:pPr>
      <w:r w:rsidRPr="0083451F">
        <w:rPr>
          <w:b/>
          <w:sz w:val="28"/>
          <w:szCs w:val="28"/>
        </w:rPr>
        <w:t>5-11 классы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4"/>
        <w:gridCol w:w="1377"/>
        <w:gridCol w:w="976"/>
        <w:gridCol w:w="9"/>
        <w:gridCol w:w="967"/>
        <w:gridCol w:w="9"/>
        <w:gridCol w:w="967"/>
        <w:gridCol w:w="9"/>
        <w:gridCol w:w="967"/>
        <w:gridCol w:w="1019"/>
        <w:gridCol w:w="1000"/>
        <w:gridCol w:w="1000"/>
      </w:tblGrid>
      <w:tr w:rsidR="0083451F" w:rsidRPr="0083451F" w:rsidTr="00C652C5">
        <w:trPr>
          <w:trHeight w:val="713"/>
        </w:trPr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ind w:right="138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 </w:t>
            </w:r>
            <w:r w:rsidRPr="0083451F">
              <w:rPr>
                <w:b/>
                <w:iCs/>
                <w:sz w:val="28"/>
                <w:szCs w:val="28"/>
              </w:rPr>
              <w:t>Область/ предметов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Кол-во учащихся</w:t>
            </w:r>
          </w:p>
        </w:tc>
        <w:tc>
          <w:tcPr>
            <w:tcW w:w="976" w:type="dxa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%ОБС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tabs>
                <w:tab w:val="left" w:pos="255"/>
                <w:tab w:val="center" w:pos="531"/>
              </w:tabs>
              <w:spacing w:after="180" w:line="276" w:lineRule="auto"/>
              <w:rPr>
                <w:b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ab/>
            </w:r>
            <w:r w:rsidRPr="0083451F">
              <w:rPr>
                <w:b/>
                <w:iCs/>
                <w:sz w:val="28"/>
                <w:szCs w:val="28"/>
              </w:rPr>
              <w:tab/>
              <w:t>%КО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after="180"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%СОУ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61,0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60,7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118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143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50,7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53,8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119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66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72,2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70,7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Иностр .язык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51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130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55,2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57,8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83451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53,8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57,9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72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40,0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49,6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Алгебра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169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102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38,9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51,2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Геометрия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169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47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101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32,6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46,2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83451F">
              <w:rPr>
                <w:i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83451F">
              <w:rPr>
                <w:iCs/>
                <w:sz w:val="28"/>
                <w:szCs w:val="28"/>
              </w:rPr>
              <w:t>289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90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70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75,8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68,4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48,2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53,5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i/>
                <w:iCs/>
                <w:sz w:val="28"/>
                <w:szCs w:val="28"/>
              </w:rPr>
              <w:t>Природоведение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56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36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13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76,8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62,0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Физика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170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54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41,2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50,9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Биология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234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83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128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45,3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52,2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Химия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117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41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58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50,4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55,7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iCs/>
                <w:sz w:val="28"/>
                <w:szCs w:val="28"/>
              </w:rPr>
              <w:t>56,4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57,0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История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40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141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51,4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55,4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География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37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121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76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67,5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60,6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33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87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113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51,5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55,5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89,6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82,4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ИЗО, Искусство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250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127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84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39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84,4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77,9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173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123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97,1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88,8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242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98,3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96,0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451F">
              <w:rPr>
                <w:b/>
                <w:bCs/>
                <w:iCs/>
                <w:sz w:val="28"/>
                <w:szCs w:val="28"/>
              </w:rPr>
              <w:t>Черчение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77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75,3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70,6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451F">
              <w:rPr>
                <w:b/>
                <w:bCs/>
                <w:iCs/>
                <w:sz w:val="28"/>
                <w:szCs w:val="28"/>
              </w:rPr>
              <w:t>МХК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90,0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82,8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451F">
              <w:rPr>
                <w:b/>
                <w:bCs/>
                <w:iCs/>
                <w:sz w:val="28"/>
                <w:szCs w:val="28"/>
              </w:rPr>
              <w:lastRenderedPageBreak/>
              <w:t>ОПК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250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125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96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83451F">
              <w:rPr>
                <w:b/>
                <w:iCs/>
                <w:sz w:val="28"/>
                <w:szCs w:val="28"/>
              </w:rPr>
              <w:t>89,1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79,1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93,1</w:t>
            </w:r>
          </w:p>
        </w:tc>
        <w:tc>
          <w:tcPr>
            <w:tcW w:w="1000" w:type="dxa"/>
            <w:shd w:val="clear" w:color="auto" w:fill="FFFFFF"/>
            <w:noWrap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85,2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i/>
                <w:iCs/>
                <w:sz w:val="28"/>
                <w:szCs w:val="28"/>
              </w:rPr>
              <w:t>физкультура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166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24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91,7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82,3</w:t>
            </w:r>
          </w:p>
        </w:tc>
      </w:tr>
      <w:tr w:rsidR="0083451F" w:rsidRPr="0083451F" w:rsidTr="00C652C5">
        <w:tc>
          <w:tcPr>
            <w:tcW w:w="2144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i/>
                <w:iCs/>
                <w:sz w:val="28"/>
                <w:szCs w:val="28"/>
              </w:rPr>
              <w:t>ОБЖ</w:t>
            </w:r>
          </w:p>
        </w:tc>
        <w:tc>
          <w:tcPr>
            <w:tcW w:w="137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290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206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16</w:t>
            </w:r>
          </w:p>
        </w:tc>
        <w:tc>
          <w:tcPr>
            <w:tcW w:w="967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iCs/>
                <w:sz w:val="28"/>
                <w:szCs w:val="28"/>
              </w:rPr>
              <w:t>94,5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bCs/>
                <w:sz w:val="28"/>
                <w:szCs w:val="28"/>
              </w:rPr>
              <w:t>88,0</w:t>
            </w:r>
          </w:p>
        </w:tc>
      </w:tr>
    </w:tbl>
    <w:p w:rsidR="0083451F" w:rsidRPr="0083451F" w:rsidRDefault="0083451F" w:rsidP="0083451F">
      <w:pPr>
        <w:shd w:val="clear" w:color="auto" w:fill="FFFFFF"/>
        <w:spacing w:after="180" w:line="276" w:lineRule="auto"/>
        <w:rPr>
          <w:b/>
          <w:sz w:val="28"/>
          <w:szCs w:val="28"/>
          <w:lang w:val="en-US"/>
        </w:rPr>
      </w:pPr>
    </w:p>
    <w:p w:rsidR="0083451F" w:rsidRPr="0083451F" w:rsidRDefault="0083451F" w:rsidP="0083451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3451F" w:rsidRPr="0083451F" w:rsidRDefault="0083451F" w:rsidP="0083451F">
      <w:pPr>
        <w:spacing w:after="200" w:line="276" w:lineRule="auto"/>
        <w:rPr>
          <w:rFonts w:ascii="Calibri" w:hAnsi="Calibri"/>
          <w:sz w:val="22"/>
          <w:szCs w:val="22"/>
        </w:rPr>
      </w:pPr>
      <w:r w:rsidRPr="0083451F">
        <w:rPr>
          <w:b/>
          <w:i/>
          <w:noProof/>
          <w:sz w:val="28"/>
          <w:szCs w:val="22"/>
        </w:rPr>
        <w:drawing>
          <wp:inline distT="0" distB="0" distL="0" distR="0">
            <wp:extent cx="5800725" cy="32766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3451F" w:rsidRPr="0083451F" w:rsidRDefault="0083451F" w:rsidP="0083451F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83451F">
        <w:rPr>
          <w:b/>
          <w:bCs/>
          <w:i/>
          <w:iCs/>
          <w:sz w:val="28"/>
          <w:szCs w:val="28"/>
        </w:rPr>
        <w:t>Наши отличники   учебы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1276"/>
        <w:gridCol w:w="4029"/>
      </w:tblGrid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83451F">
              <w:rPr>
                <w:rFonts w:eastAsia="Arial Unicode MS"/>
                <w:b/>
                <w:lang w:eastAsia="en-US"/>
              </w:rPr>
              <w:t>№ п/п</w:t>
            </w: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83451F">
              <w:rPr>
                <w:rFonts w:eastAsia="Arial Unicode MS"/>
                <w:b/>
                <w:lang w:eastAsia="en-US"/>
              </w:rPr>
              <w:t>Класс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83451F">
              <w:rPr>
                <w:rFonts w:eastAsia="Arial Unicode MS"/>
                <w:b/>
                <w:lang w:eastAsia="en-US"/>
              </w:rPr>
              <w:t>ФИО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Изварина В.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Просветкина Д.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Вагина О.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Данильев Г.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Кирповская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Пруцаков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Цуканова П.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Камбулова Т.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Волосиенко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Одаховская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Пинкин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Пиховкин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2-В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Якуш Ю.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Павлова Р.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Осьминкина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Куприй К.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Токарева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Феклин Р.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3-В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Газинаев Р.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Гнездилова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Драбик М.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Исламова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Козорезов Д.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Панченко В.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Потоловская К.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Хоперсков Б.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Юдин В.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4-В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Покатило У.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5-А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Рассохин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5-Б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Иванова В.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5-Б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Осинкина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5-Б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Краснощеков М.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7-А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Крутькова Ю.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7-Б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Гурский И.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8-А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Кирповский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8-Б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Капустин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Горюнова И.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Гурский О.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Дудкина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Суворова Л.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Шамраев Д.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Шуварова Е.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11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Молчанова И.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11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Щербакова А.</w:t>
            </w:r>
          </w:p>
        </w:tc>
      </w:tr>
      <w:tr w:rsidR="0083451F" w:rsidRPr="0083451F" w:rsidTr="00C652C5">
        <w:tc>
          <w:tcPr>
            <w:tcW w:w="855" w:type="dxa"/>
          </w:tcPr>
          <w:p w:rsidR="0083451F" w:rsidRPr="0083451F" w:rsidRDefault="0083451F" w:rsidP="0083451F">
            <w:pPr>
              <w:numPr>
                <w:ilvl w:val="0"/>
                <w:numId w:val="23"/>
              </w:num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276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11</w:t>
            </w:r>
          </w:p>
        </w:tc>
        <w:tc>
          <w:tcPr>
            <w:tcW w:w="4029" w:type="dxa"/>
          </w:tcPr>
          <w:p w:rsidR="0083451F" w:rsidRPr="0083451F" w:rsidRDefault="0083451F" w:rsidP="0083451F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83451F">
              <w:rPr>
                <w:rFonts w:eastAsia="Arial Unicode MS"/>
                <w:lang w:eastAsia="en-US"/>
              </w:rPr>
              <w:t>Щербакова С.</w:t>
            </w:r>
          </w:p>
        </w:tc>
      </w:tr>
    </w:tbl>
    <w:p w:rsidR="0083451F" w:rsidRPr="0083451F" w:rsidRDefault="0083451F" w:rsidP="0083451F">
      <w:pPr>
        <w:spacing w:after="200" w:line="276" w:lineRule="auto"/>
        <w:rPr>
          <w:rFonts w:ascii="Calibri" w:hAnsi="Calibri"/>
        </w:rPr>
      </w:pPr>
    </w:p>
    <w:p w:rsidR="0083451F" w:rsidRPr="0083451F" w:rsidRDefault="0083451F" w:rsidP="0083451F">
      <w:pPr>
        <w:keepNext/>
        <w:keepLines/>
        <w:spacing w:before="200" w:line="276" w:lineRule="auto"/>
        <w:jc w:val="center"/>
        <w:outlineLvl w:val="5"/>
        <w:rPr>
          <w:b/>
          <w:iCs/>
        </w:rPr>
      </w:pPr>
      <w:r w:rsidRPr="0083451F">
        <w:rPr>
          <w:b/>
          <w:iCs/>
        </w:rPr>
        <w:t>Пропуски  уроков  за   2013-2014 учебный год</w:t>
      </w: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709"/>
        <w:gridCol w:w="1851"/>
      </w:tblGrid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keepNext/>
              <w:keepLines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560" w:type="dxa"/>
            <w:gridSpan w:val="2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Полных дней</w:t>
            </w:r>
          </w:p>
        </w:tc>
      </w:tr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keepNext/>
              <w:keepLines/>
              <w:jc w:val="center"/>
              <w:outlineLvl w:val="2"/>
              <w:rPr>
                <w:b/>
                <w:bCs/>
              </w:rPr>
            </w:pPr>
            <w:r w:rsidRPr="0083451F">
              <w:rPr>
                <w:b/>
                <w:bCs/>
              </w:rPr>
              <w:t>Ступень обучения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всего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в т.ч. по болезни</w:t>
            </w:r>
          </w:p>
        </w:tc>
      </w:tr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jc w:val="center"/>
            </w:pPr>
            <w:r w:rsidRPr="0083451F">
              <w:t>1 ступень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2778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2569</w:t>
            </w:r>
          </w:p>
        </w:tc>
      </w:tr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jc w:val="center"/>
            </w:pPr>
            <w:r w:rsidRPr="0083451F">
              <w:t>2 ступень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4917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2980</w:t>
            </w:r>
          </w:p>
        </w:tc>
      </w:tr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jc w:val="center"/>
            </w:pPr>
            <w:r w:rsidRPr="0083451F">
              <w:t>3 ступень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609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83451F" w:rsidRPr="0083451F" w:rsidRDefault="0083451F" w:rsidP="0083451F">
            <w:pPr>
              <w:jc w:val="center"/>
            </w:pPr>
            <w:r w:rsidRPr="0083451F">
              <w:t>417</w:t>
            </w:r>
          </w:p>
        </w:tc>
      </w:tr>
      <w:tr w:rsidR="0083451F" w:rsidRPr="0083451F" w:rsidTr="00C652C5">
        <w:trPr>
          <w:jc w:val="center"/>
        </w:trPr>
        <w:tc>
          <w:tcPr>
            <w:tcW w:w="2700" w:type="dxa"/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Итого</w:t>
            </w:r>
          </w:p>
        </w:tc>
        <w:tc>
          <w:tcPr>
            <w:tcW w:w="1709" w:type="dxa"/>
            <w:tcBorders>
              <w:right w:val="single" w:sz="4" w:space="0" w:color="000000"/>
            </w:tcBorders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8304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83451F" w:rsidRPr="0083451F" w:rsidRDefault="0083451F" w:rsidP="0083451F">
            <w:pPr>
              <w:jc w:val="center"/>
              <w:rPr>
                <w:b/>
              </w:rPr>
            </w:pPr>
            <w:r w:rsidRPr="0083451F">
              <w:rPr>
                <w:b/>
              </w:rPr>
              <w:t>5966</w:t>
            </w:r>
          </w:p>
        </w:tc>
      </w:tr>
    </w:tbl>
    <w:p w:rsidR="0083451F" w:rsidRPr="0083451F" w:rsidRDefault="0083451F" w:rsidP="0083451F">
      <w:pPr>
        <w:spacing w:line="360" w:lineRule="auto"/>
        <w:ind w:firstLine="709"/>
        <w:jc w:val="both"/>
        <w:rPr>
          <w:sz w:val="28"/>
          <w:szCs w:val="28"/>
        </w:rPr>
      </w:pPr>
    </w:p>
    <w:p w:rsidR="0083451F" w:rsidRPr="0083451F" w:rsidRDefault="0083451F" w:rsidP="0083451F">
      <w:pPr>
        <w:spacing w:line="360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Образовательные  программы по  учебным предметам   в  аттестуемых    классах  реализованы   полностью.</w:t>
      </w:r>
    </w:p>
    <w:p w:rsidR="0083451F" w:rsidRPr="003E6D22" w:rsidRDefault="0083451F" w:rsidP="0083451F">
      <w:pPr>
        <w:spacing w:after="120" w:line="326" w:lineRule="exact"/>
        <w:ind w:right="20"/>
        <w:rPr>
          <w:color w:val="000000"/>
          <w:sz w:val="28"/>
          <w:szCs w:val="28"/>
        </w:rPr>
      </w:pPr>
      <w:r w:rsidRPr="003E6D22">
        <w:rPr>
          <w:b/>
          <w:color w:val="000000"/>
          <w:sz w:val="28"/>
          <w:szCs w:val="28"/>
        </w:rPr>
        <w:t>Внеурочная деятельность</w:t>
      </w:r>
      <w:r w:rsidRPr="003E6D22">
        <w:rPr>
          <w:color w:val="000000"/>
          <w:sz w:val="28"/>
          <w:szCs w:val="28"/>
        </w:rPr>
        <w:t xml:space="preserve"> имела следующую направленность: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а) физкультурно-спортивная:</w:t>
      </w:r>
    </w:p>
    <w:p w:rsidR="0083451F" w:rsidRPr="0083451F" w:rsidRDefault="0083451F" w:rsidP="0083451F">
      <w:pPr>
        <w:spacing w:after="200"/>
        <w:ind w:firstLine="900"/>
        <w:rPr>
          <w:sz w:val="28"/>
          <w:szCs w:val="28"/>
        </w:rPr>
      </w:pPr>
      <w:r w:rsidRPr="0083451F">
        <w:rPr>
          <w:sz w:val="28"/>
          <w:szCs w:val="28"/>
        </w:rPr>
        <w:t>"Гимнастика" (Козырева О.А.)</w:t>
      </w:r>
    </w:p>
    <w:p w:rsidR="0083451F" w:rsidRPr="0083451F" w:rsidRDefault="0083451F" w:rsidP="0083451F">
      <w:pPr>
        <w:spacing w:after="200"/>
        <w:ind w:firstLine="900"/>
        <w:rPr>
          <w:sz w:val="28"/>
          <w:szCs w:val="28"/>
        </w:rPr>
      </w:pPr>
      <w:r w:rsidRPr="0083451F">
        <w:rPr>
          <w:sz w:val="28"/>
          <w:szCs w:val="28"/>
        </w:rPr>
        <w:t>"Подвижные игры" (Башмакова А.И.)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б) социально-педагогическая:</w:t>
      </w:r>
    </w:p>
    <w:p w:rsidR="0083451F" w:rsidRPr="0083451F" w:rsidRDefault="0083451F" w:rsidP="0083451F">
      <w:pPr>
        <w:tabs>
          <w:tab w:val="left" w:pos="900"/>
        </w:tabs>
        <w:spacing w:after="200"/>
        <w:ind w:firstLine="900"/>
        <w:rPr>
          <w:sz w:val="28"/>
          <w:szCs w:val="28"/>
        </w:rPr>
      </w:pPr>
      <w:r w:rsidRPr="0083451F">
        <w:rPr>
          <w:sz w:val="28"/>
          <w:szCs w:val="28"/>
        </w:rPr>
        <w:t>"Школа вежливых наук" (Ушакова М.Н.)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в) научно-техническая:</w:t>
      </w:r>
    </w:p>
    <w:p w:rsidR="0083451F" w:rsidRPr="0083451F" w:rsidRDefault="0083451F" w:rsidP="0083451F">
      <w:pPr>
        <w:spacing w:after="200"/>
        <w:ind w:firstLine="720"/>
        <w:rPr>
          <w:sz w:val="28"/>
          <w:szCs w:val="28"/>
        </w:rPr>
      </w:pPr>
      <w:r w:rsidRPr="0083451F">
        <w:rPr>
          <w:sz w:val="28"/>
          <w:szCs w:val="28"/>
        </w:rPr>
        <w:t>"Интеллектуальный марафон" (Локтева Н.А.)</w:t>
      </w:r>
    </w:p>
    <w:p w:rsidR="0083451F" w:rsidRPr="0083451F" w:rsidRDefault="0083451F" w:rsidP="0083451F">
      <w:pPr>
        <w:spacing w:after="200"/>
        <w:ind w:firstLine="720"/>
        <w:rPr>
          <w:sz w:val="28"/>
          <w:szCs w:val="28"/>
        </w:rPr>
      </w:pPr>
      <w:r w:rsidRPr="0083451F">
        <w:rPr>
          <w:sz w:val="28"/>
          <w:szCs w:val="28"/>
        </w:rPr>
        <w:t>"Физика малышам" (Ермолина Е.Н.)</w:t>
      </w:r>
    </w:p>
    <w:p w:rsidR="0083451F" w:rsidRPr="0083451F" w:rsidRDefault="0083451F" w:rsidP="0083451F">
      <w:pPr>
        <w:spacing w:after="200"/>
        <w:ind w:firstLine="720"/>
        <w:rPr>
          <w:sz w:val="28"/>
          <w:szCs w:val="28"/>
        </w:rPr>
      </w:pPr>
      <w:r w:rsidRPr="0083451F">
        <w:rPr>
          <w:sz w:val="28"/>
          <w:szCs w:val="28"/>
        </w:rPr>
        <w:t>"Шахматная школа" (Романова Г.Н.)</w:t>
      </w:r>
    </w:p>
    <w:p w:rsidR="0083451F" w:rsidRPr="0083451F" w:rsidRDefault="0083451F" w:rsidP="0083451F">
      <w:pPr>
        <w:spacing w:after="200"/>
        <w:rPr>
          <w:sz w:val="28"/>
          <w:szCs w:val="28"/>
        </w:rPr>
      </w:pPr>
      <w:r w:rsidRPr="0083451F">
        <w:rPr>
          <w:sz w:val="28"/>
          <w:szCs w:val="28"/>
        </w:rPr>
        <w:t>г) эколого-биологическая:</w:t>
      </w:r>
    </w:p>
    <w:p w:rsidR="0083451F" w:rsidRPr="0083451F" w:rsidRDefault="0083451F" w:rsidP="0083451F">
      <w:pPr>
        <w:spacing w:after="200"/>
        <w:ind w:firstLine="900"/>
        <w:rPr>
          <w:sz w:val="28"/>
          <w:szCs w:val="28"/>
        </w:rPr>
      </w:pPr>
      <w:r w:rsidRPr="0083451F">
        <w:rPr>
          <w:sz w:val="28"/>
          <w:szCs w:val="28"/>
        </w:rPr>
        <w:lastRenderedPageBreak/>
        <w:t>"Моя первая экология" (Ушакова М.Н.)</w:t>
      </w:r>
    </w:p>
    <w:p w:rsidR="0083451F" w:rsidRPr="003E6D22" w:rsidRDefault="0083451F" w:rsidP="0083451F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>В 2013-2014 учебном году в образовательном учреждении работали кружки:</w:t>
      </w:r>
    </w:p>
    <w:p w:rsidR="0083451F" w:rsidRPr="003E6D22" w:rsidRDefault="0083451F" w:rsidP="0083451F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>- «Золотая ладья» - руководитель Бобарыкин В.Н.</w:t>
      </w:r>
    </w:p>
    <w:p w:rsidR="0083451F" w:rsidRPr="003E6D22" w:rsidRDefault="0083451F" w:rsidP="0083451F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>- «Веселые нотки» - руководитель Шамян И.В.</w:t>
      </w:r>
    </w:p>
    <w:p w:rsidR="0083451F" w:rsidRPr="003E6D22" w:rsidRDefault="0083451F" w:rsidP="0083451F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>- «Юный турист» - руководитель Студеникина А.Д.</w:t>
      </w:r>
    </w:p>
    <w:p w:rsidR="0083451F" w:rsidRPr="003E6D22" w:rsidRDefault="0083451F" w:rsidP="0083451F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>- «Любители словесности» - руководитель Лызлова В.А.</w:t>
      </w:r>
    </w:p>
    <w:p w:rsidR="0083451F" w:rsidRPr="003E6D22" w:rsidRDefault="0083451F" w:rsidP="0083451F">
      <w:pPr>
        <w:spacing w:after="200" w:line="276" w:lineRule="auto"/>
        <w:ind w:firstLine="851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 xml:space="preserve"> В конце учебного года состоялся творческий отчетный концерт объединений в рамках внеурочной деятельности и кружковой работы.</w:t>
      </w:r>
    </w:p>
    <w:p w:rsidR="0083451F" w:rsidRPr="0083451F" w:rsidRDefault="0083451F" w:rsidP="0083451F">
      <w:pPr>
        <w:spacing w:after="120" w:line="360" w:lineRule="auto"/>
        <w:ind w:right="20"/>
        <w:jc w:val="both"/>
        <w:rPr>
          <w:color w:val="000000"/>
          <w:sz w:val="28"/>
          <w:szCs w:val="28"/>
        </w:rPr>
      </w:pPr>
      <w:r w:rsidRPr="003E6D22">
        <w:rPr>
          <w:color w:val="000000"/>
          <w:sz w:val="28"/>
          <w:szCs w:val="28"/>
        </w:rPr>
        <w:t xml:space="preserve">       21 марта 2014 года было проведено собрание родителей обучающихся 3 классов. В повестке дня стоял вопрос «О введении в 2014-2015 году комплексного учебного курса «Основы религиозных культур  и светской этики». Все родители выбрали модуль «Основы православной культуры».</w:t>
      </w:r>
    </w:p>
    <w:p w:rsidR="0083451F" w:rsidRPr="0083451F" w:rsidRDefault="0083451F" w:rsidP="0083451F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83451F">
        <w:rPr>
          <w:b/>
          <w:sz w:val="28"/>
          <w:szCs w:val="28"/>
        </w:rPr>
        <w:t>Научно-методическая деятельность    осуществлялась  по  направлениям:</w:t>
      </w:r>
    </w:p>
    <w:p w:rsidR="0083451F" w:rsidRPr="0083451F" w:rsidRDefault="0083451F" w:rsidP="0083451F">
      <w:pPr>
        <w:numPr>
          <w:ilvl w:val="0"/>
          <w:numId w:val="25"/>
        </w:numPr>
        <w:tabs>
          <w:tab w:val="left" w:pos="709"/>
        </w:tabs>
        <w:spacing w:after="200" w:line="360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Работа, направленная на совершенствование педагогического мастерства.  </w:t>
      </w:r>
    </w:p>
    <w:p w:rsidR="0083451F" w:rsidRPr="0083451F" w:rsidRDefault="0083451F" w:rsidP="0083451F">
      <w:pPr>
        <w:numPr>
          <w:ilvl w:val="0"/>
          <w:numId w:val="25"/>
        </w:numPr>
        <w:tabs>
          <w:tab w:val="left" w:pos="709"/>
        </w:tabs>
        <w:spacing w:after="200" w:line="360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Учебно-методическая работа</w:t>
      </w:r>
    </w:p>
    <w:p w:rsidR="0083451F" w:rsidRPr="0083451F" w:rsidRDefault="0083451F" w:rsidP="0083451F">
      <w:pPr>
        <w:numPr>
          <w:ilvl w:val="0"/>
          <w:numId w:val="25"/>
        </w:numPr>
        <w:spacing w:after="200" w:line="360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Участие в творческих конкурсах и олимпиадах:</w:t>
      </w:r>
    </w:p>
    <w:p w:rsidR="0083451F" w:rsidRPr="0083451F" w:rsidRDefault="0083451F" w:rsidP="0083451F">
      <w:pPr>
        <w:spacing w:line="276" w:lineRule="auto"/>
        <w:rPr>
          <w:sz w:val="28"/>
          <w:szCs w:val="28"/>
        </w:rPr>
      </w:pPr>
    </w:p>
    <w:p w:rsidR="0083451F" w:rsidRPr="0083451F" w:rsidRDefault="0083451F" w:rsidP="0083451F">
      <w:pPr>
        <w:spacing w:line="360" w:lineRule="auto"/>
        <w:jc w:val="both"/>
        <w:rPr>
          <w:b/>
          <w:bCs/>
          <w:sz w:val="28"/>
          <w:szCs w:val="28"/>
        </w:rPr>
      </w:pPr>
      <w:r w:rsidRPr="0083451F">
        <w:rPr>
          <w:b/>
          <w:bCs/>
          <w:sz w:val="28"/>
          <w:szCs w:val="28"/>
          <w:lang w:val="en-US"/>
        </w:rPr>
        <w:t>I</w:t>
      </w:r>
      <w:r w:rsidRPr="0083451F">
        <w:rPr>
          <w:b/>
          <w:bCs/>
          <w:sz w:val="28"/>
          <w:szCs w:val="28"/>
        </w:rPr>
        <w:t>.</w:t>
      </w:r>
      <w:r w:rsidRPr="0083451F">
        <w:rPr>
          <w:b/>
          <w:i/>
          <w:sz w:val="28"/>
          <w:szCs w:val="28"/>
        </w:rPr>
        <w:t>Работа, направленная на совершенствование педагогического мастерства</w:t>
      </w:r>
      <w:r w:rsidRPr="0083451F">
        <w:rPr>
          <w:b/>
          <w:sz w:val="28"/>
          <w:szCs w:val="28"/>
        </w:rPr>
        <w:t xml:space="preserve">. </w:t>
      </w:r>
      <w:r w:rsidRPr="0083451F">
        <w:rPr>
          <w:sz w:val="28"/>
          <w:szCs w:val="28"/>
        </w:rPr>
        <w:t>Реализация данного направления работы предполагает аттестацию педагогических кадров, организацию курсовой переподготовки, участие в конкурсах профессионального мастерства, участие в работе региональных семинаров и конференций, рассматривающих проблемы развития образования.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Так, за текущий учебный год были аттестованы 7 педагогов: учителям начальных классов Дяголевой Н.Ф., Локтевой Н.А., Улитиной Е.С.присвоена 1 квалификационная категория по должности «учитель», Башмакова А.И., Бобарыкин В.Н., Ковалевская Е.В., Свиридова Е.А. подтвердили 1 квалификационную категорию.</w:t>
      </w:r>
    </w:p>
    <w:p w:rsidR="0083451F" w:rsidRPr="003E6D22" w:rsidRDefault="0083451F" w:rsidP="0083451F">
      <w:pPr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3E6D22">
        <w:rPr>
          <w:bCs/>
          <w:sz w:val="28"/>
          <w:szCs w:val="28"/>
        </w:rPr>
        <w:lastRenderedPageBreak/>
        <w:t>В 2013-2014 учебном году 18 педагогов прошли курсовую переподготовку. Учитель начальных классов Ушакова М.Н. приняла участие в работе семинара 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НОО» в г. Ростов-на Дону. А учитель начальных классов Чернова И.К. стала участницей семинара «Реализация требований ФГОС НОО средствами завершенных линий «Русский язык» и «Математика» УМК «Школа России» (г.Ростов-на Дону).</w:t>
      </w:r>
    </w:p>
    <w:p w:rsidR="0083451F" w:rsidRPr="003E6D22" w:rsidRDefault="0083451F" w:rsidP="0083451F">
      <w:pPr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3E6D22">
        <w:rPr>
          <w:bCs/>
          <w:sz w:val="28"/>
          <w:szCs w:val="28"/>
        </w:rPr>
        <w:t xml:space="preserve">Учитель начальных классов Локтева Н.А. приняла участие в семинаре-совещании «Формирование универсальной безбарьерной среды для обучающихся с ограниченными возможностями здоровья в условиях общеобразовательного учреждения», организованным министерством общего и профессионального образования Ростовской области на базе ГКОУ РО школы-интерната </w:t>
      </w:r>
      <w:r w:rsidRPr="003E6D22">
        <w:rPr>
          <w:bCs/>
          <w:sz w:val="28"/>
          <w:szCs w:val="28"/>
          <w:lang w:val="en-US"/>
        </w:rPr>
        <w:t>II</w:t>
      </w:r>
      <w:r w:rsidRPr="003E6D22">
        <w:rPr>
          <w:bCs/>
          <w:sz w:val="28"/>
          <w:szCs w:val="28"/>
        </w:rPr>
        <w:t xml:space="preserve"> вида № </w:t>
      </w:r>
      <w:smartTag w:uri="urn:schemas-microsoft-com:office:smarttags" w:element="metricconverter">
        <w:smartTagPr>
          <w:attr w:name="ProductID" w:val="48 г"/>
        </w:smartTagPr>
        <w:r w:rsidRPr="003E6D22">
          <w:rPr>
            <w:bCs/>
            <w:sz w:val="28"/>
            <w:szCs w:val="28"/>
          </w:rPr>
          <w:t>48 г</w:t>
        </w:r>
      </w:smartTag>
      <w:r w:rsidRPr="003E6D22">
        <w:rPr>
          <w:bCs/>
          <w:sz w:val="28"/>
          <w:szCs w:val="28"/>
        </w:rPr>
        <w:t>. Ростова-на-Дону.</w:t>
      </w:r>
    </w:p>
    <w:p w:rsidR="0083451F" w:rsidRPr="003E6D22" w:rsidRDefault="0083451F" w:rsidP="0083451F">
      <w:pPr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3E6D22">
        <w:rPr>
          <w:bCs/>
          <w:sz w:val="28"/>
          <w:szCs w:val="28"/>
        </w:rPr>
        <w:t>Учитель начальных классов Голикова Т.В. приняла участие в работе Всероссийского научно-практического семинара «Достижения стратегических ориентиров национальной образовательной инициативы «Наша новая школа» средствами активизации инновационного потенциала начального общего образования», проводимого ИПК и ПРО в п. Кабардинка.</w:t>
      </w:r>
    </w:p>
    <w:p w:rsidR="0083451F" w:rsidRPr="003E6D22" w:rsidRDefault="0083451F" w:rsidP="0083451F">
      <w:pPr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3E6D22">
        <w:rPr>
          <w:bCs/>
          <w:sz w:val="28"/>
          <w:szCs w:val="28"/>
        </w:rPr>
        <w:t>Учитель английского языка Борисова В.В. участвовала в вебинаре «Английский в фокусе 5-9 новый выбор: Что? Как? Когда?», который вела автор книги «Английский язык. Тренировочные упражнения в формате ГИА» Подоляко О.Е.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Школьные методические объединения работали над следующими проблемами: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   МО учителей начальных классов: « Повышение качества учебно-воспитательного процесса в условиях модернизации системы образования»;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lastRenderedPageBreak/>
        <w:t>- МО учителей русского языка и литературы: «Повышение уровня преподавания русского языка и литературы в условиях модернизации школы»;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МО учителей предметов гуманитарного цикла: « Научно-методические основы повышения профессионального мастерства учителей»;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МО учителей предметов естественно-математического цикла:  «Пути совершенствования качества уроков»;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МО учителей иностранного языка: «Повышение профессиональной компетентности педагогов путем овладения ими современными образовательными технологиями, расширения информационного поля деятельности, обобщения накопленного опыта с целью удовлетворения образовательных запросов обучающихся и их законных представителей»;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МО учителей физической культуры: «Здоровьесберегающие технологии на уроках физической культуры и внеурочное время».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sz w:val="28"/>
          <w:szCs w:val="28"/>
        </w:rPr>
      </w:pPr>
      <w:r w:rsidRPr="003E6D22">
        <w:rPr>
          <w:bCs/>
          <w:sz w:val="28"/>
          <w:szCs w:val="28"/>
        </w:rPr>
        <w:t xml:space="preserve">Повышению эффективности методической работы и обеспечения качества образования способствовало участие в работе районных методических объединений, в том числе и на базе нашей школы. Так,  были проведены заседания районного методического объединения </w:t>
      </w:r>
      <w:r w:rsidRPr="0083451F">
        <w:rPr>
          <w:sz w:val="28"/>
          <w:szCs w:val="28"/>
        </w:rPr>
        <w:t>учителей иностранных языков «Использование инновационных технологий как средство развития креативности и повышения результативности обучения»,  где учителя иностранного языка Борисова В.В., Новикова М.Н., Студеникина А.Д. подготовили открытые мероприятия и показали фрагменты уроков. В рамках заседания районного методического объединения учителей физической культуры с докладом на тему «Физкультурная компетентность (здоровьесберегающая) компетентность» выступила руководитель школьного методического объединения Башмакова А.И.. Кроме того, в стенах нашей школы состоялось заседание районного методического объединения учителей химии.</w:t>
      </w:r>
    </w:p>
    <w:p w:rsidR="0083451F" w:rsidRPr="0083451F" w:rsidRDefault="0083451F" w:rsidP="0083451F">
      <w:pPr>
        <w:spacing w:after="200" w:line="360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 районном туре конкурса «Учитель года – 2014» школу представляла учитель начальных классов Романова Г.Н.. Она показала четвертый результат и награждена почетной грамотой Главы Каменского района.</w:t>
      </w:r>
    </w:p>
    <w:p w:rsidR="0083451F" w:rsidRPr="0083451F" w:rsidRDefault="0083451F" w:rsidP="0083451F">
      <w:pPr>
        <w:spacing w:after="200" w:line="360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Анализируя материалы школьных методических объединений, следует отметить, что в большинстве своем они пестрят общими фразами, где </w:t>
      </w:r>
      <w:r w:rsidRPr="0083451F">
        <w:rPr>
          <w:sz w:val="28"/>
          <w:szCs w:val="28"/>
        </w:rPr>
        <w:lastRenderedPageBreak/>
        <w:t>декларируются важные направления в работе, но полностью отсутствует конкретная информации о том, что сделано или не сделано. Так, в документах методических объединениях учителей гуманитарного цикла, естественно-математического цикла имеются планы работы по оказанию помощи молодым учителям в профессиональном становлении. Но кому конкретно оказывалась помощь, и каким образом не известно. Хотя в состав этих методических объединений входят молодые специалисты, остро нуждающиеся в методической и иной поддержке опытных коллег. Речь идет об учителе информатики Ковалевой А.А., учителе ИЗО и черчения Петросян В.С. Причины их педагогических неудач нужно искать не только в недостаточной компетенции самого учителя, но и в малоэффективной работе по наставничеству.</w:t>
      </w:r>
    </w:p>
    <w:p w:rsidR="0083451F" w:rsidRPr="0083451F" w:rsidRDefault="0083451F" w:rsidP="0083451F">
      <w:pPr>
        <w:spacing w:after="200" w:line="360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 планах работы методических объединений заявлен анализ результатов учебной деятельности, результатов государственной (итоговой) аттестации. В материалах МО представлены только сами результаты и полностью отсутствует их анализ. Не обозначены болевые точки, не проанализированы причины неудач, не намечены пути их преодоления. Анализ работы сводится к простому перечислению событий и мероприятий.</w:t>
      </w:r>
    </w:p>
    <w:p w:rsidR="0083451F" w:rsidRPr="0083451F" w:rsidRDefault="0083451F" w:rsidP="0083451F">
      <w:pPr>
        <w:spacing w:after="200" w:line="360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Наиболее продуманно и эффективно велась методическая работа в объединении учителей начальных классов (руководитель МО Локтева Н.А.).</w:t>
      </w:r>
    </w:p>
    <w:p w:rsidR="0083451F" w:rsidRPr="0083451F" w:rsidRDefault="0083451F" w:rsidP="0083451F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83451F" w:rsidRPr="0083451F" w:rsidRDefault="0083451F" w:rsidP="0083451F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83451F">
        <w:rPr>
          <w:b/>
          <w:i/>
          <w:sz w:val="28"/>
          <w:szCs w:val="28"/>
          <w:lang w:val="en-US"/>
        </w:rPr>
        <w:t>II</w:t>
      </w:r>
      <w:r w:rsidRPr="0083451F">
        <w:rPr>
          <w:b/>
          <w:i/>
          <w:sz w:val="28"/>
          <w:szCs w:val="28"/>
        </w:rPr>
        <w:t>.Учебно-методическая работа</w:t>
      </w:r>
      <w:r w:rsidRPr="0083451F">
        <w:rPr>
          <w:b/>
          <w:sz w:val="28"/>
          <w:szCs w:val="28"/>
        </w:rPr>
        <w:t xml:space="preserve">, </w:t>
      </w:r>
      <w:r w:rsidRPr="0083451F">
        <w:rPr>
          <w:sz w:val="28"/>
          <w:szCs w:val="28"/>
        </w:rPr>
        <w:t>обеспечивающая развитие мотивационной сферы участников образовательного процесса.</w:t>
      </w:r>
    </w:p>
    <w:p w:rsidR="0083451F" w:rsidRPr="0083451F" w:rsidRDefault="0083451F" w:rsidP="0083451F">
      <w:pPr>
        <w:spacing w:after="200" w:line="276" w:lineRule="auto"/>
        <w:jc w:val="both"/>
        <w:rPr>
          <w:i/>
          <w:sz w:val="28"/>
          <w:szCs w:val="28"/>
        </w:rPr>
      </w:pPr>
    </w:p>
    <w:p w:rsidR="0083451F" w:rsidRPr="0083451F" w:rsidRDefault="0083451F" w:rsidP="0083451F">
      <w:pPr>
        <w:spacing w:after="200" w:line="276" w:lineRule="auto"/>
        <w:jc w:val="both"/>
        <w:rPr>
          <w:i/>
          <w:sz w:val="28"/>
          <w:szCs w:val="28"/>
          <w:u w:val="single"/>
        </w:rPr>
      </w:pPr>
      <w:r w:rsidRPr="0083451F">
        <w:rPr>
          <w:i/>
          <w:sz w:val="28"/>
          <w:szCs w:val="28"/>
        </w:rPr>
        <w:t>Мероприятия, проведённые  в рамках недели предметов естественно-математического цикла</w:t>
      </w:r>
      <w:r w:rsidRPr="0083451F">
        <w:rPr>
          <w:i/>
          <w:sz w:val="28"/>
          <w:szCs w:val="28"/>
          <w:u w:val="single"/>
        </w:rPr>
        <w:t>:</w:t>
      </w:r>
    </w:p>
    <w:p w:rsidR="0083451F" w:rsidRPr="0083451F" w:rsidRDefault="0083451F" w:rsidP="0083451F">
      <w:pPr>
        <w:tabs>
          <w:tab w:val="left" w:pos="1485"/>
        </w:tabs>
        <w:rPr>
          <w:sz w:val="28"/>
          <w:szCs w:val="28"/>
        </w:rPr>
      </w:pPr>
      <w:r w:rsidRPr="0083451F">
        <w:rPr>
          <w:sz w:val="28"/>
          <w:szCs w:val="28"/>
        </w:rPr>
        <w:tab/>
      </w:r>
    </w:p>
    <w:tbl>
      <w:tblPr>
        <w:tblW w:w="99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275"/>
        <w:gridCol w:w="4105"/>
        <w:gridCol w:w="2753"/>
      </w:tblGrid>
      <w:tr w:rsidR="0083451F" w:rsidRPr="0083451F" w:rsidTr="00C652C5">
        <w:trPr>
          <w:trHeight w:val="349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Ответственный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14.04.2014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Математический КВН «Знайка»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Ковалевская Е.В.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Чернова А.Б.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lastRenderedPageBreak/>
              <w:t>07.04.2014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tabs>
                <w:tab w:val="left" w:pos="4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Математический конкурс «Самый умный восьмиклассник»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Климушина И.П.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Чернова А.Б.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16.04.2014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6а,в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Климушина И.П.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6-б 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Математическая шкатулка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Мимикина С.В..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14.04.2014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Математический «Брейн-ринг»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Климушина И.П.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Чернова А.Б.</w:t>
            </w:r>
          </w:p>
        </w:tc>
      </w:tr>
      <w:tr w:rsidR="0083451F" w:rsidRPr="0083451F" w:rsidTr="00C652C5">
        <w:trPr>
          <w:trHeight w:val="767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15.04.2014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Химико-биологический КВН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Капустина Н.В.</w:t>
            </w:r>
          </w:p>
        </w:tc>
      </w:tr>
      <w:tr w:rsidR="0083451F" w:rsidRPr="0083451F" w:rsidTr="00C652C5">
        <w:trPr>
          <w:trHeight w:val="835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9-11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326" w:lineRule="exact"/>
              <w:ind w:left="380" w:right="20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Физический вечер «Тайна черных ящиков»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Ермолина Е.Н.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01.04.2014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83451F">
              <w:rPr>
                <w:color w:val="000000"/>
                <w:sz w:val="28"/>
                <w:szCs w:val="28"/>
              </w:rPr>
              <w:t>Все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День птиц. Установка скворечников в детском саду «Колобок»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Капустина Н.В..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07-19 апреля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Выпуск газет по биологии, химии, математике, физике, астрономии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Учителя-предметники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07-19 апреля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Конкурс рисунков о космосе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Ермолина Е.Н.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07-19 апреля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Конкурс рефератов о космонавтике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Ермолина Е.Н.</w:t>
            </w:r>
          </w:p>
        </w:tc>
      </w:tr>
    </w:tbl>
    <w:p w:rsidR="0083451F" w:rsidRPr="0083451F" w:rsidRDefault="0083451F" w:rsidP="0083451F">
      <w:pPr>
        <w:spacing w:after="200" w:line="276" w:lineRule="auto"/>
        <w:jc w:val="both"/>
        <w:rPr>
          <w:i/>
          <w:sz w:val="28"/>
          <w:szCs w:val="28"/>
        </w:rPr>
      </w:pPr>
    </w:p>
    <w:p w:rsidR="0083451F" w:rsidRPr="0083451F" w:rsidRDefault="0083451F" w:rsidP="0083451F">
      <w:pPr>
        <w:spacing w:after="200" w:line="276" w:lineRule="auto"/>
        <w:jc w:val="both"/>
        <w:rPr>
          <w:i/>
          <w:sz w:val="28"/>
          <w:szCs w:val="28"/>
        </w:rPr>
      </w:pPr>
      <w:r w:rsidRPr="0083451F">
        <w:rPr>
          <w:i/>
          <w:sz w:val="28"/>
          <w:szCs w:val="28"/>
        </w:rPr>
        <w:tab/>
      </w:r>
    </w:p>
    <w:p w:rsidR="0083451F" w:rsidRPr="0083451F" w:rsidRDefault="0083451F" w:rsidP="0083451F">
      <w:pPr>
        <w:spacing w:after="200" w:line="276" w:lineRule="auto"/>
        <w:jc w:val="both"/>
        <w:rPr>
          <w:i/>
          <w:sz w:val="28"/>
          <w:szCs w:val="28"/>
          <w:u w:val="single"/>
        </w:rPr>
      </w:pPr>
      <w:r w:rsidRPr="0083451F">
        <w:rPr>
          <w:i/>
          <w:sz w:val="28"/>
          <w:szCs w:val="28"/>
        </w:rPr>
        <w:t>Мероприятия, проведённые  в рамках недели  предметов гуманитарного цикла</w:t>
      </w:r>
      <w:r w:rsidRPr="0083451F">
        <w:rPr>
          <w:i/>
          <w:sz w:val="28"/>
          <w:szCs w:val="28"/>
          <w:u w:val="single"/>
        </w:rPr>
        <w:t>:</w:t>
      </w:r>
    </w:p>
    <w:tbl>
      <w:tblPr>
        <w:tblW w:w="99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275"/>
        <w:gridCol w:w="4105"/>
        <w:gridCol w:w="2753"/>
      </w:tblGrid>
      <w:tr w:rsidR="0083451F" w:rsidRPr="0083451F" w:rsidTr="00C652C5">
        <w:trPr>
          <w:trHeight w:val="411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Ответственный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20.01.2014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 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Открытие недели.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«Смутное время»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Капканова О.В.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tabs>
                <w:tab w:val="left" w:pos="4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Викторина по Древней Руси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Теслева И.М.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Конференция «Решающие сражения Великой отечественной войны»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Теслева И.М.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5-е 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Теслева И.М.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Козырева О.А.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lastRenderedPageBreak/>
              <w:t>24.01.2014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«400-летие династии Романовых»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Капканова О.В.</w:t>
            </w:r>
          </w:p>
        </w:tc>
      </w:tr>
      <w:tr w:rsidR="0083451F" w:rsidRPr="0083451F" w:rsidTr="00C652C5">
        <w:trPr>
          <w:trHeight w:val="767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25.01.2014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«1812 год в истории России»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Капканова О.В.</w:t>
            </w:r>
          </w:p>
        </w:tc>
      </w:tr>
      <w:tr w:rsidR="0083451F" w:rsidRPr="0083451F" w:rsidTr="00C652C5">
        <w:trPr>
          <w:trHeight w:val="835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27.01.2014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 класс</w:t>
            </w:r>
          </w:p>
        </w:tc>
        <w:tc>
          <w:tcPr>
            <w:tcW w:w="4105" w:type="dxa"/>
          </w:tcPr>
          <w:p w:rsidR="0083451F" w:rsidRPr="003E6D22" w:rsidRDefault="0083451F" w:rsidP="0083451F">
            <w:pPr>
              <w:spacing w:line="326" w:lineRule="exact"/>
              <w:ind w:left="380"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Неизвестные герои Великой отечественной войны</w:t>
            </w:r>
          </w:p>
          <w:p w:rsidR="0083451F" w:rsidRPr="0083451F" w:rsidRDefault="0083451F" w:rsidP="0083451F">
            <w:pPr>
              <w:spacing w:line="326" w:lineRule="exact"/>
              <w:ind w:left="380" w:right="20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Капканова О.В.</w:t>
            </w:r>
          </w:p>
        </w:tc>
      </w:tr>
    </w:tbl>
    <w:p w:rsidR="0083451F" w:rsidRPr="0083451F" w:rsidRDefault="0083451F" w:rsidP="0083451F">
      <w:pPr>
        <w:spacing w:after="200" w:line="276" w:lineRule="auto"/>
        <w:ind w:firstLine="900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Кроме того, в рамках предметной недели учителями общественных наук были проведены следующие мероприятия: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для 10-11 классов «Геноцид донского казачества» (Капканова О.В.);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для 2-11 классов «Блокада Ленинграда» (Теслева И.М.);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для 5-9кл «Страшные цифры Великой Отечественной войны» (Теслева И.М.)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для 7-х классов «Герои Дона в войне 1812 года (Капканова О.В.).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 феврале к годовщине вывода советских войск из Афганистана подготовлено и проведено открытое мероприятие «Афганская война. 25 лет спустя» (Теслева И.М.).</w:t>
      </w:r>
    </w:p>
    <w:p w:rsidR="0083451F" w:rsidRPr="0083451F" w:rsidRDefault="0083451F" w:rsidP="0083451F">
      <w:pPr>
        <w:tabs>
          <w:tab w:val="left" w:pos="360"/>
          <w:tab w:val="left" w:pos="2985"/>
        </w:tabs>
        <w:jc w:val="both"/>
        <w:rPr>
          <w:i/>
          <w:sz w:val="28"/>
          <w:szCs w:val="28"/>
        </w:rPr>
      </w:pPr>
      <w:r w:rsidRPr="0083451F">
        <w:rPr>
          <w:sz w:val="28"/>
          <w:szCs w:val="28"/>
        </w:rPr>
        <w:tab/>
      </w:r>
      <w:r w:rsidRPr="0083451F">
        <w:rPr>
          <w:i/>
          <w:sz w:val="28"/>
          <w:szCs w:val="28"/>
        </w:rPr>
        <w:t>Мероприятия, проведённые  в рамках предметной недели «Иностранного языка»:</w:t>
      </w:r>
    </w:p>
    <w:tbl>
      <w:tblPr>
        <w:tblW w:w="99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275"/>
        <w:gridCol w:w="4105"/>
        <w:gridCol w:w="2753"/>
      </w:tblGrid>
      <w:tr w:rsidR="0083451F" w:rsidRPr="0083451F" w:rsidTr="00C652C5">
        <w:trPr>
          <w:trHeight w:val="531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Ответственный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5-11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Выпуск стенгазет на английском и немецком языках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Борисова В.В.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Новикова М.Н.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Студеникина А.Д.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7-б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tabs>
                <w:tab w:val="left" w:pos="465"/>
              </w:tabs>
              <w:spacing w:line="276" w:lineRule="auto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ab/>
              <w:t>Урок-игра «Лимерик – поэтическое произведение»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Борисова В.В.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 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Конкурс переводчиков немецкого языка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Студеникина А.Д..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2-а,2-в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Праздник английского алфавита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Новикова М.Н.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3-4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Внеклассное мероприятие «Веселый зоопарк»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Новикова М.Н.</w:t>
            </w:r>
          </w:p>
        </w:tc>
      </w:tr>
      <w:tr w:rsidR="0083451F" w:rsidRPr="0083451F" w:rsidTr="00C652C5">
        <w:trPr>
          <w:trHeight w:val="767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8-9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Викторина «Кто хочет стать миллионером?»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Новикова М.Н..</w:t>
            </w:r>
          </w:p>
        </w:tc>
      </w:tr>
      <w:tr w:rsidR="0083451F" w:rsidRPr="0083451F" w:rsidTr="00C652C5">
        <w:trPr>
          <w:trHeight w:val="835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24.04.2014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2,3,4,6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326" w:lineRule="exact"/>
              <w:ind w:left="380" w:right="20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Утренник «Мы учим немецкий язык».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Студеникина А.Д.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25.04.2014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Викторина «Что ты знаешь о Германии?»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Студеникина А.Д.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lastRenderedPageBreak/>
              <w:t>28.04.2014 г.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Внеклассное мероприятие «Средневековое телевидение»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Борисова В.В.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29.04.2014 г.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2-6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Внеклассное мероприятие «Встреча весны»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Борисова В.В.</w:t>
            </w:r>
          </w:p>
        </w:tc>
      </w:tr>
      <w:tr w:rsidR="0083451F" w:rsidRPr="0083451F" w:rsidTr="00C652C5">
        <w:trPr>
          <w:trHeight w:val="806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30.04.2014г.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Просмотр мультфильма на немецком языке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Студеникина А.Д.</w:t>
            </w:r>
          </w:p>
        </w:tc>
      </w:tr>
    </w:tbl>
    <w:p w:rsidR="0083451F" w:rsidRPr="0083451F" w:rsidRDefault="0083451F" w:rsidP="0083451F">
      <w:pPr>
        <w:spacing w:after="200" w:line="276" w:lineRule="auto"/>
        <w:rPr>
          <w:sz w:val="28"/>
          <w:szCs w:val="28"/>
        </w:rPr>
      </w:pPr>
    </w:p>
    <w:p w:rsidR="0083451F" w:rsidRPr="0083451F" w:rsidRDefault="0083451F" w:rsidP="0083451F">
      <w:pPr>
        <w:jc w:val="both"/>
        <w:rPr>
          <w:i/>
          <w:sz w:val="28"/>
          <w:szCs w:val="28"/>
        </w:rPr>
      </w:pPr>
      <w:r w:rsidRPr="0083451F">
        <w:rPr>
          <w:i/>
          <w:sz w:val="28"/>
          <w:szCs w:val="28"/>
        </w:rPr>
        <w:t>Мероприятия, проведённые в рамках предметной  недели учителей начальной школы:</w:t>
      </w:r>
    </w:p>
    <w:tbl>
      <w:tblPr>
        <w:tblW w:w="99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275"/>
        <w:gridCol w:w="4105"/>
        <w:gridCol w:w="2753"/>
      </w:tblGrid>
      <w:tr w:rsidR="0083451F" w:rsidRPr="0083451F" w:rsidTr="00C652C5">
        <w:trPr>
          <w:trHeight w:val="372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Класс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Ответственный</w:t>
            </w:r>
          </w:p>
        </w:tc>
      </w:tr>
      <w:tr w:rsidR="0083451F" w:rsidRPr="0083451F" w:rsidTr="00C652C5">
        <w:trPr>
          <w:trHeight w:val="69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17.03.2014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1-4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Открытие предметной недели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Рук. МО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 нач. кл.</w:t>
            </w:r>
          </w:p>
        </w:tc>
      </w:tr>
      <w:tr w:rsidR="0083451F" w:rsidRPr="0083451F" w:rsidTr="00C652C5">
        <w:trPr>
          <w:trHeight w:val="713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18.03.2014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1-4 классы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Предметные олимпиады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Рук. МО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 нач. кл.</w:t>
            </w:r>
          </w:p>
        </w:tc>
      </w:tr>
      <w:tr w:rsidR="0083451F" w:rsidRPr="0083451F" w:rsidTr="00C652C5">
        <w:trPr>
          <w:trHeight w:val="767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19.03.2014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3а,б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«Путешествие в Почемучию»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Рук. МО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 3а,бкл.</w:t>
            </w:r>
          </w:p>
        </w:tc>
      </w:tr>
      <w:tr w:rsidR="0083451F" w:rsidRPr="0083451F" w:rsidTr="00C652C5">
        <w:trPr>
          <w:trHeight w:val="835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20.03.2014 г.</w:t>
            </w:r>
          </w:p>
        </w:tc>
        <w:tc>
          <w:tcPr>
            <w:tcW w:w="1275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4а,б,в,3в</w:t>
            </w:r>
          </w:p>
        </w:tc>
        <w:tc>
          <w:tcPr>
            <w:tcW w:w="4105" w:type="dxa"/>
          </w:tcPr>
          <w:p w:rsidR="0083451F" w:rsidRPr="0083451F" w:rsidRDefault="0083451F" w:rsidP="0083451F">
            <w:pPr>
              <w:spacing w:line="326" w:lineRule="exact"/>
              <w:ind w:left="380" w:right="20"/>
              <w:jc w:val="center"/>
              <w:rPr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«В гостях у сказок Лукоморья».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Рук. МО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  4а,б,в,3в кл.</w:t>
            </w:r>
          </w:p>
        </w:tc>
      </w:tr>
      <w:tr w:rsidR="0083451F" w:rsidRPr="0083451F" w:rsidTr="00C652C5">
        <w:trPr>
          <w:trHeight w:val="1895"/>
        </w:trPr>
        <w:tc>
          <w:tcPr>
            <w:tcW w:w="184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21.03.2014 г.</w:t>
            </w:r>
          </w:p>
        </w:tc>
        <w:tc>
          <w:tcPr>
            <w:tcW w:w="1275" w:type="dxa"/>
          </w:tcPr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1 а,б,в</w:t>
            </w:r>
          </w:p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2 а,б,в</w:t>
            </w:r>
          </w:p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</w:p>
          <w:p w:rsidR="0083451F" w:rsidRPr="003E6D22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</w:p>
          <w:p w:rsidR="0083451F" w:rsidRPr="003E6D22" w:rsidRDefault="0083451F" w:rsidP="0083451F">
            <w:pPr>
              <w:spacing w:line="326" w:lineRule="exact"/>
              <w:ind w:right="20"/>
              <w:rPr>
                <w:color w:val="000000"/>
                <w:sz w:val="28"/>
                <w:szCs w:val="28"/>
              </w:rPr>
            </w:pPr>
          </w:p>
          <w:p w:rsidR="0083451F" w:rsidRPr="0083451F" w:rsidRDefault="0083451F" w:rsidP="0083451F">
            <w:pPr>
              <w:spacing w:line="326" w:lineRule="exact"/>
              <w:ind w:right="2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1-4 кл.</w:t>
            </w:r>
          </w:p>
        </w:tc>
        <w:tc>
          <w:tcPr>
            <w:tcW w:w="4105" w:type="dxa"/>
          </w:tcPr>
          <w:p w:rsidR="0083451F" w:rsidRPr="003E6D22" w:rsidRDefault="0083451F" w:rsidP="0083451F">
            <w:pPr>
              <w:spacing w:line="322" w:lineRule="exact"/>
              <w:ind w:left="20" w:right="20" w:firstLine="36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" Прощай , Азбука".</w:t>
            </w:r>
          </w:p>
          <w:p w:rsidR="0083451F" w:rsidRPr="003E6D22" w:rsidRDefault="0083451F" w:rsidP="0083451F">
            <w:pPr>
              <w:spacing w:line="322" w:lineRule="exact"/>
              <w:ind w:left="20" w:right="20" w:firstLine="36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По страницам</w:t>
            </w:r>
          </w:p>
          <w:p w:rsidR="0083451F" w:rsidRPr="0083451F" w:rsidRDefault="0083451F" w:rsidP="0083451F">
            <w:pPr>
              <w:spacing w:line="322" w:lineRule="exact"/>
              <w:ind w:left="20" w:right="20" w:firstLine="360"/>
              <w:jc w:val="center"/>
              <w:rPr>
                <w:color w:val="000000"/>
                <w:sz w:val="28"/>
                <w:szCs w:val="28"/>
              </w:rPr>
            </w:pPr>
            <w:r w:rsidRPr="003E6D22">
              <w:rPr>
                <w:color w:val="000000"/>
                <w:sz w:val="28"/>
                <w:szCs w:val="28"/>
              </w:rPr>
              <w:t>«Лесной газеты», посвященное 120 -летию В.В.Бианки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753" w:type="dxa"/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Рук. МО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учителя нач. кл.</w:t>
            </w:r>
          </w:p>
        </w:tc>
      </w:tr>
    </w:tbl>
    <w:p w:rsidR="0083451F" w:rsidRPr="0083451F" w:rsidRDefault="0083451F" w:rsidP="0083451F">
      <w:pPr>
        <w:rPr>
          <w:sz w:val="28"/>
          <w:szCs w:val="28"/>
        </w:rPr>
      </w:pPr>
    </w:p>
    <w:p w:rsidR="0083451F" w:rsidRPr="0083451F" w:rsidRDefault="0083451F" w:rsidP="0083451F">
      <w:pPr>
        <w:spacing w:line="360" w:lineRule="auto"/>
        <w:jc w:val="both"/>
        <w:rPr>
          <w:b/>
          <w:i/>
          <w:sz w:val="28"/>
          <w:szCs w:val="28"/>
        </w:rPr>
      </w:pPr>
      <w:r w:rsidRPr="0083451F">
        <w:rPr>
          <w:b/>
          <w:i/>
          <w:sz w:val="28"/>
          <w:szCs w:val="28"/>
          <w:lang w:val="en-US"/>
        </w:rPr>
        <w:t>III</w:t>
      </w:r>
      <w:r w:rsidRPr="0083451F">
        <w:rPr>
          <w:b/>
          <w:i/>
          <w:sz w:val="28"/>
          <w:szCs w:val="28"/>
        </w:rPr>
        <w:t>.Участие в творческих конкурсах и олимпиадах:</w:t>
      </w:r>
    </w:p>
    <w:p w:rsidR="0083451F" w:rsidRPr="0083451F" w:rsidRDefault="0083451F" w:rsidP="0083451F">
      <w:pPr>
        <w:spacing w:after="200"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 октябре были сформированы предметные комиссии для проведения школьного тура Всероссийской олимпиады школьников, на заседаниях методических объединений  подготовлены и утверждены тексты олимпиадных заданий.</w:t>
      </w:r>
    </w:p>
    <w:p w:rsidR="0083451F" w:rsidRPr="0083451F" w:rsidRDefault="0083451F" w:rsidP="0083451F">
      <w:pPr>
        <w:spacing w:after="200"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Школьная олимпиада была проведена по 12 предметам. В ней приняли участие 328 обучающихся 5-11 классов. Многие из них пробовали свои силы по нескольким предметам. Победителями в разных возрастных категориях стали 46 обучающихся, призерами 96.</w:t>
      </w:r>
    </w:p>
    <w:p w:rsidR="0083451F" w:rsidRPr="0083451F" w:rsidRDefault="0083451F" w:rsidP="0083451F">
      <w:pPr>
        <w:spacing w:after="200"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lastRenderedPageBreak/>
        <w:t>Наиболее качественную подготовку показали обучающиеся 10 и 11 классов по биологии и химии (учитель Капустина Н.В.), обществознанию (учитель Капканова О.В.), английскому языку (учитель Борисова В.В.), географии (учитель Шамраева Е.В.).</w:t>
      </w: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В муниципальном этапе Всероссийской олимпиады школьников приняли участия 45 обучающихся нашей школы. Трое стали победителями этапа:</w:t>
      </w: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Шуварова Елена – 10 класс – биология</w:t>
      </w: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Щербакова Анна – 11 класс – биология</w:t>
      </w: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Шуварова Елена – 10 класс – химия</w:t>
      </w:r>
    </w:p>
    <w:p w:rsidR="0083451F" w:rsidRPr="0083451F" w:rsidRDefault="0083451F" w:rsidP="0083451F">
      <w:pPr>
        <w:spacing w:after="200" w:line="276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Призерами муниципального этапа стали пятеро обучающихся:</w:t>
      </w:r>
    </w:p>
    <w:p w:rsidR="0083451F" w:rsidRPr="0083451F" w:rsidRDefault="0083451F" w:rsidP="0083451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Щербакова Светлана – биология</w:t>
      </w:r>
    </w:p>
    <w:p w:rsidR="0083451F" w:rsidRPr="0083451F" w:rsidRDefault="0083451F" w:rsidP="0083451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Комаров Николай – 11 класс – английский язык</w:t>
      </w:r>
    </w:p>
    <w:p w:rsidR="0083451F" w:rsidRPr="0083451F" w:rsidRDefault="0083451F" w:rsidP="0083451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Дудкина Анастасия – 10 класс – обществознание</w:t>
      </w:r>
    </w:p>
    <w:p w:rsidR="0083451F" w:rsidRPr="0083451F" w:rsidRDefault="0083451F" w:rsidP="0083451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Суворова Любовь – 10 класс – обществознание</w:t>
      </w:r>
    </w:p>
    <w:p w:rsidR="0083451F" w:rsidRPr="0083451F" w:rsidRDefault="0083451F" w:rsidP="0083451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Комаров Николай – 11 класс - география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60"/>
        <w:gridCol w:w="851"/>
        <w:gridCol w:w="992"/>
        <w:gridCol w:w="850"/>
        <w:gridCol w:w="851"/>
        <w:gridCol w:w="992"/>
        <w:gridCol w:w="851"/>
        <w:gridCol w:w="850"/>
        <w:gridCol w:w="992"/>
        <w:gridCol w:w="851"/>
      </w:tblGrid>
      <w:tr w:rsidR="0083451F" w:rsidRPr="0083451F" w:rsidTr="00C652C5">
        <w:tc>
          <w:tcPr>
            <w:tcW w:w="534" w:type="dxa"/>
            <w:vMerge w:val="restart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2160" w:type="dxa"/>
            <w:vMerge w:val="restart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3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Школьный этап</w:t>
            </w:r>
          </w:p>
        </w:tc>
        <w:tc>
          <w:tcPr>
            <w:tcW w:w="2694" w:type="dxa"/>
            <w:gridSpan w:val="3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Муниципальный этап</w:t>
            </w:r>
          </w:p>
        </w:tc>
        <w:tc>
          <w:tcPr>
            <w:tcW w:w="2693" w:type="dxa"/>
            <w:gridSpan w:val="3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Региональный этап</w:t>
            </w:r>
          </w:p>
        </w:tc>
      </w:tr>
      <w:tr w:rsidR="0083451F" w:rsidRPr="0083451F" w:rsidTr="00C652C5">
        <w:tc>
          <w:tcPr>
            <w:tcW w:w="534" w:type="dxa"/>
            <w:vMerge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победителей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призеров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победителей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призеров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победителей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i/>
                <w:sz w:val="28"/>
                <w:szCs w:val="28"/>
              </w:rPr>
            </w:pPr>
            <w:r w:rsidRPr="0083451F">
              <w:rPr>
                <w:i/>
                <w:sz w:val="28"/>
                <w:szCs w:val="28"/>
              </w:rPr>
              <w:t>Кол-во призеров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0</w:t>
            </w:r>
          </w:p>
        </w:tc>
      </w:tr>
      <w:tr w:rsidR="0083451F" w:rsidRPr="0083451F" w:rsidTr="00C652C5">
        <w:tc>
          <w:tcPr>
            <w:tcW w:w="534" w:type="dxa"/>
          </w:tcPr>
          <w:p w:rsidR="0083451F" w:rsidRPr="0083451F" w:rsidRDefault="0083451F" w:rsidP="0083451F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3451F" w:rsidRPr="0083451F" w:rsidRDefault="0083451F" w:rsidP="0083451F">
            <w:pPr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51F" w:rsidRPr="0083451F" w:rsidRDefault="0083451F" w:rsidP="0083451F">
            <w:pPr>
              <w:jc w:val="center"/>
              <w:rPr>
                <w:b/>
                <w:sz w:val="28"/>
                <w:szCs w:val="28"/>
              </w:rPr>
            </w:pPr>
            <w:r w:rsidRPr="0083451F">
              <w:rPr>
                <w:b/>
                <w:sz w:val="28"/>
                <w:szCs w:val="28"/>
              </w:rPr>
              <w:t>0</w:t>
            </w:r>
          </w:p>
        </w:tc>
      </w:tr>
    </w:tbl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83451F" w:rsidRPr="0083451F" w:rsidRDefault="0083451F" w:rsidP="0083451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Комаров Николай (география, английский язык) и Шуварова Елена (химия) представляли Каменский район в региональном этапе Всероссийской олимпиады школьников в г.Ростов-на-Дону.</w:t>
      </w:r>
    </w:p>
    <w:p w:rsidR="0083451F" w:rsidRPr="0083451F" w:rsidRDefault="0083451F" w:rsidP="008345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Обучающиеся начальной школы активно участвовали в международных олимпиадах и конкурсах.В ноябре 2013 года 64 обучающихся приняли участие в международной игре-конкурсе «Русский медвежонок - языкознание для всех";    38 обучающихся участвовали в международном  дистанционном конкурсе "Новый урок".  Обучающиеся Романова В.-1а кл., Данильев Г., Цуканова П.-2б кл., Камбулова Т., Пинкин Е.,  Волосиенко А.-2в кл.  стали призерами </w:t>
      </w:r>
      <w:r w:rsidRPr="0083451F">
        <w:rPr>
          <w:sz w:val="28"/>
          <w:szCs w:val="28"/>
          <w:lang w:val="en-US"/>
        </w:rPr>
        <w:t>II</w:t>
      </w:r>
      <w:r w:rsidRPr="0083451F">
        <w:rPr>
          <w:sz w:val="28"/>
          <w:szCs w:val="28"/>
        </w:rPr>
        <w:t xml:space="preserve"> степени. Благодарственными письмами за подготовку призеров олимпиады отмечены учителя Романова Г.Н. и Локтева Н.А.</w:t>
      </w:r>
    </w:p>
    <w:p w:rsidR="0083451F" w:rsidRPr="0083451F" w:rsidRDefault="0083451F" w:rsidP="008345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  212 обучающихся участвовали во Всероссийских олимпиадах "Эрудит" по русскому языку, литературному чтению, математике, окружающему миру, информатике, иностранному языку.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260"/>
        <w:gridCol w:w="1440"/>
        <w:gridCol w:w="1260"/>
        <w:gridCol w:w="1440"/>
        <w:gridCol w:w="1080"/>
        <w:gridCol w:w="900"/>
        <w:gridCol w:w="1260"/>
        <w:gridCol w:w="1016"/>
      </w:tblGrid>
      <w:tr w:rsidR="0083451F" w:rsidRPr="0083451F" w:rsidTr="00C652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Мате-матика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Лит.чтение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Окр. 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Англ.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Нем.</w:t>
            </w:r>
          </w:p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Итого</w:t>
            </w:r>
          </w:p>
        </w:tc>
      </w:tr>
      <w:tr w:rsidR="0083451F" w:rsidRPr="0083451F" w:rsidTr="00C652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36</w:t>
            </w:r>
          </w:p>
        </w:tc>
      </w:tr>
      <w:tr w:rsidR="0083451F" w:rsidRPr="0083451F" w:rsidTr="00C652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69</w:t>
            </w:r>
          </w:p>
        </w:tc>
      </w:tr>
      <w:tr w:rsidR="0083451F" w:rsidRPr="0083451F" w:rsidTr="00C652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44</w:t>
            </w:r>
          </w:p>
        </w:tc>
      </w:tr>
      <w:tr w:rsidR="0083451F" w:rsidRPr="0083451F" w:rsidTr="00C652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4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F" w:rsidRPr="0083451F" w:rsidRDefault="0083451F" w:rsidP="008345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451F">
              <w:rPr>
                <w:sz w:val="28"/>
                <w:szCs w:val="28"/>
              </w:rPr>
              <w:t>63</w:t>
            </w:r>
          </w:p>
        </w:tc>
      </w:tr>
    </w:tbl>
    <w:p w:rsidR="0083451F" w:rsidRPr="0083451F" w:rsidRDefault="0083451F" w:rsidP="0083451F">
      <w:pPr>
        <w:spacing w:line="276" w:lineRule="auto"/>
        <w:rPr>
          <w:sz w:val="28"/>
          <w:szCs w:val="28"/>
        </w:rPr>
      </w:pP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</w:r>
      <w:r w:rsidRPr="0083451F">
        <w:rPr>
          <w:sz w:val="28"/>
          <w:szCs w:val="28"/>
        </w:rPr>
        <w:tab/>
        <w:t xml:space="preserve">      Итого:    212</w:t>
      </w:r>
    </w:p>
    <w:p w:rsidR="0083451F" w:rsidRPr="0083451F" w:rsidRDefault="0083451F" w:rsidP="0083451F">
      <w:pPr>
        <w:spacing w:line="360" w:lineRule="auto"/>
        <w:ind w:left="20" w:right="20" w:firstLine="360"/>
        <w:jc w:val="both"/>
        <w:rPr>
          <w:sz w:val="28"/>
          <w:szCs w:val="28"/>
        </w:rPr>
      </w:pPr>
      <w:r w:rsidRPr="003E6D22">
        <w:rPr>
          <w:color w:val="000000"/>
          <w:sz w:val="28"/>
          <w:szCs w:val="28"/>
        </w:rPr>
        <w:t xml:space="preserve">    -  60 обучающихся 2-4 классов приняли участие в международном конкурсе "Кенгуру;</w:t>
      </w:r>
    </w:p>
    <w:p w:rsidR="0083451F" w:rsidRPr="0083451F" w:rsidRDefault="0083451F" w:rsidP="008345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- 245 человек попробовали свои силы во всероссийской олимпиаде             «Калейдоскоп 2013-2014»:1тур  -131 человек</w:t>
      </w:r>
      <w:r w:rsidRPr="0083451F">
        <w:rPr>
          <w:sz w:val="28"/>
          <w:szCs w:val="28"/>
        </w:rPr>
        <w:tab/>
        <w:t>; 2 тур-114 человек</w:t>
      </w:r>
    </w:p>
    <w:p w:rsidR="0083451F" w:rsidRPr="0083451F" w:rsidRDefault="0083451F" w:rsidP="0083451F">
      <w:pPr>
        <w:spacing w:line="360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ab/>
      </w:r>
      <w:r w:rsidRPr="003E6D22">
        <w:rPr>
          <w:color w:val="000000"/>
          <w:sz w:val="28"/>
          <w:szCs w:val="28"/>
        </w:rPr>
        <w:t xml:space="preserve">По результатам всероссийской олимпиады «Калейдоскоп 2013-2014» трое учащихся начальной школы стали призерами (Улитина Е., Скворцова А. </w:t>
      </w:r>
      <w:r w:rsidRPr="0083451F">
        <w:rPr>
          <w:color w:val="000000"/>
          <w:sz w:val="28"/>
          <w:szCs w:val="28"/>
        </w:rPr>
        <w:t xml:space="preserve">- </w:t>
      </w:r>
      <w:r w:rsidRPr="003E6D22">
        <w:rPr>
          <w:color w:val="000000"/>
          <w:sz w:val="28"/>
          <w:szCs w:val="28"/>
        </w:rPr>
        <w:t>1 а класс, Потоловская К. — 4 б класс), остальные учащиеся получили сертификаты.</w:t>
      </w:r>
    </w:p>
    <w:p w:rsidR="0083451F" w:rsidRPr="0083451F" w:rsidRDefault="0083451F" w:rsidP="0083451F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3E6D22">
        <w:rPr>
          <w:color w:val="000000"/>
          <w:sz w:val="28"/>
          <w:szCs w:val="28"/>
        </w:rPr>
        <w:lastRenderedPageBreak/>
        <w:t>За активное участие в развитии познавательной активности и подготовку призеров олимпиады благодарственными письмами были награждены Ушакова М.Н., Голикова Т.В., Локтева Н.А..</w:t>
      </w:r>
    </w:p>
    <w:p w:rsidR="0083451F" w:rsidRPr="0083451F" w:rsidRDefault="0083451F" w:rsidP="0083451F">
      <w:pPr>
        <w:spacing w:line="360" w:lineRule="auto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Активное участие обучающиеся 4-10 классов приняли в заочных олимпиадах «Олимпус», которые ежегодно проводит Калининградский институт развития школьного образования по математике; физике, обществознанию, истории, географии, иностранным языкам. </w:t>
      </w:r>
    </w:p>
    <w:p w:rsidR="0083451F" w:rsidRPr="0083451F" w:rsidRDefault="0083451F" w:rsidP="0083451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Выпускники 11 класса приняли участие в олимпиаде по математике, проводимой Каменским институтом (филиалом) ГОУ ВПО ЮРГТУ (НПИ) им.М.И.Платова для выпускников города и района. Наши медалисты Щербакова Анна и Щербакова Светлана получили дипломы </w:t>
      </w:r>
      <w:r w:rsidRPr="0083451F">
        <w:rPr>
          <w:sz w:val="28"/>
          <w:szCs w:val="28"/>
          <w:lang w:val="en-US"/>
        </w:rPr>
        <w:t>I</w:t>
      </w:r>
      <w:r w:rsidRPr="0083451F">
        <w:rPr>
          <w:sz w:val="28"/>
          <w:szCs w:val="28"/>
        </w:rPr>
        <w:t xml:space="preserve"> и </w:t>
      </w:r>
      <w:r w:rsidRPr="0083451F">
        <w:rPr>
          <w:sz w:val="28"/>
          <w:szCs w:val="28"/>
          <w:lang w:val="en-US"/>
        </w:rPr>
        <w:t>II</w:t>
      </w:r>
      <w:r w:rsidRPr="0083451F">
        <w:rPr>
          <w:sz w:val="28"/>
          <w:szCs w:val="28"/>
        </w:rPr>
        <w:t xml:space="preserve"> степени, а учитель математики Мимикина С.В. награждена благодарственным письмом.</w:t>
      </w:r>
    </w:p>
    <w:p w:rsidR="0083451F" w:rsidRPr="0083451F" w:rsidRDefault="0083451F" w:rsidP="0083451F">
      <w:pPr>
        <w:spacing w:line="360" w:lineRule="auto"/>
        <w:ind w:firstLine="900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С 25 января по 24февраля в школе проводился месячник оборонно-массовой работы. В рамках месячника проведены: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Армейское троеборье (9-11 классы);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Конкурс «А, ну-ка, парни!» - (2-4 классы);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Конкурс «А, ну-ка, мальчики!» - (5-6,7-8,9-е классы);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Выставка рисунков на военно-патриотическую тему (5-11 классы);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Соревнования по стрельбе «Лучший стрелок»(5-11 классы);</w:t>
      </w:r>
    </w:p>
    <w:p w:rsidR="0083451F" w:rsidRPr="0083451F" w:rsidRDefault="0083451F" w:rsidP="0083451F">
      <w:pPr>
        <w:spacing w:line="360" w:lineRule="auto"/>
        <w:rPr>
          <w:sz w:val="28"/>
          <w:szCs w:val="28"/>
        </w:rPr>
      </w:pPr>
      <w:r w:rsidRPr="0083451F">
        <w:rPr>
          <w:sz w:val="28"/>
          <w:szCs w:val="28"/>
        </w:rPr>
        <w:t>- Фестиваль военно-патриотической песни. (5-11 классы).</w:t>
      </w:r>
    </w:p>
    <w:p w:rsidR="0083451F" w:rsidRPr="0083451F" w:rsidRDefault="0083451F" w:rsidP="0083451F">
      <w:pPr>
        <w:spacing w:line="360" w:lineRule="auto"/>
        <w:ind w:firstLine="900"/>
        <w:jc w:val="both"/>
        <w:rPr>
          <w:sz w:val="28"/>
          <w:szCs w:val="28"/>
        </w:rPr>
      </w:pPr>
      <w:r w:rsidRPr="0083451F">
        <w:rPr>
          <w:sz w:val="28"/>
          <w:szCs w:val="28"/>
        </w:rPr>
        <w:t xml:space="preserve">Кроме того, сборная команда нашей школы заняла </w:t>
      </w:r>
      <w:r w:rsidRPr="0083451F">
        <w:rPr>
          <w:sz w:val="28"/>
          <w:szCs w:val="28"/>
          <w:lang w:val="en-US"/>
        </w:rPr>
        <w:t>I</w:t>
      </w:r>
      <w:r w:rsidRPr="0083451F">
        <w:rPr>
          <w:sz w:val="28"/>
          <w:szCs w:val="28"/>
        </w:rPr>
        <w:t xml:space="preserve"> место в районных соревнованиях по стрельбе и в районном конкурсе «А, ну-ка, парни!».</w:t>
      </w:r>
    </w:p>
    <w:p w:rsidR="0083451F" w:rsidRPr="0083451F" w:rsidRDefault="0083451F" w:rsidP="003E6D22">
      <w:pPr>
        <w:spacing w:line="360" w:lineRule="auto"/>
        <w:ind w:firstLine="900"/>
        <w:jc w:val="both"/>
        <w:rPr>
          <w:sz w:val="28"/>
          <w:szCs w:val="28"/>
        </w:rPr>
      </w:pPr>
      <w:r w:rsidRPr="0083451F">
        <w:rPr>
          <w:sz w:val="28"/>
          <w:szCs w:val="28"/>
        </w:rPr>
        <w:t>Список славных спортивных побед нашего образовательного учреждения внушителен. Мы гордимся победами в районных соревнованиях «Кожаный мяч», по итогам которых наша команда представляла Каменский район на областных соревнованиях по футболу. Мы были лучшими на районных соревнованиях допризывной молодежи (1 место); в районных соревнованиях по волейболу – 3 место; в троеборье – 2 место; в районном конкурсе «Безопасное колесо-2014» - 2 место; в военно-спортивной игре «Орленок» - 1 место. Команда нашей школы достойно выступила в областной военно-спортивной игре «Орленок».</w:t>
      </w:r>
    </w:p>
    <w:p w:rsidR="00DB3535" w:rsidRPr="003E6D22" w:rsidRDefault="003E6D22" w:rsidP="003E6D22">
      <w:pPr>
        <w:spacing w:after="200" w:line="276" w:lineRule="auto"/>
        <w:rPr>
          <w:b/>
          <w:sz w:val="28"/>
          <w:szCs w:val="28"/>
        </w:rPr>
      </w:pPr>
      <w:r w:rsidRPr="003E6D22">
        <w:rPr>
          <w:b/>
          <w:sz w:val="28"/>
          <w:szCs w:val="28"/>
        </w:rPr>
        <w:lastRenderedPageBreak/>
        <w:t xml:space="preserve"> 3.Анализ воспитательной работы в 2013-2014 учебном году.</w:t>
      </w:r>
    </w:p>
    <w:p w:rsidR="00900ACD" w:rsidRPr="00900ACD" w:rsidRDefault="00900ACD" w:rsidP="00900AC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b/>
          <w:sz w:val="28"/>
          <w:szCs w:val="22"/>
        </w:rPr>
        <w:t>Цель воспитательной работы школы</w:t>
      </w:r>
      <w:r w:rsidRPr="00900ACD">
        <w:rPr>
          <w:rFonts w:eastAsiaTheme="minorEastAsia"/>
          <w:b/>
          <w:sz w:val="22"/>
          <w:szCs w:val="22"/>
        </w:rPr>
        <w:t>:</w:t>
      </w:r>
      <w:r w:rsidRPr="00900ACD">
        <w:rPr>
          <w:rFonts w:eastAsiaTheme="minorEastAsia"/>
          <w:sz w:val="28"/>
          <w:szCs w:val="28"/>
        </w:rPr>
        <w:t>формирование общей культуры личности обучающихся на основе освоения основных общеобразовательных программ.  Адаптация обучающихся к жизни в обществе, создание основы  для осознанного  выбора 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 формирование духовно-нравственной личности.</w:t>
      </w:r>
    </w:p>
    <w:p w:rsidR="00900ACD" w:rsidRPr="00900ACD" w:rsidRDefault="00900ACD" w:rsidP="00900ACD">
      <w:pPr>
        <w:spacing w:line="276" w:lineRule="auto"/>
        <w:ind w:firstLine="360"/>
        <w:jc w:val="both"/>
        <w:rPr>
          <w:rFonts w:eastAsiaTheme="minorEastAsia"/>
          <w:sz w:val="22"/>
          <w:szCs w:val="22"/>
        </w:rPr>
      </w:pPr>
    </w:p>
    <w:p w:rsidR="00900ACD" w:rsidRPr="00900ACD" w:rsidRDefault="00900ACD" w:rsidP="00900ACD">
      <w:pPr>
        <w:spacing w:line="276" w:lineRule="auto"/>
        <w:ind w:firstLine="284"/>
        <w:jc w:val="center"/>
        <w:outlineLvl w:val="0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b/>
          <w:i/>
          <w:sz w:val="28"/>
          <w:szCs w:val="28"/>
        </w:rPr>
        <w:t>Гражданско-патриотическое воспитание</w:t>
      </w:r>
      <w:r w:rsidRPr="00900ACD">
        <w:rPr>
          <w:rFonts w:eastAsiaTheme="minorEastAsia"/>
          <w:sz w:val="28"/>
          <w:szCs w:val="28"/>
        </w:rPr>
        <w:t>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Одно из основных направлений 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03.09.2013г. состоялась линейка, посвященная Дню солидарности в борьбе с терроризмом. Учитель ОБЖ Бобаракин В.Н. совместно с обучающимися 11 класса рассказал о террористических актах, о мерах безопасности.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В связи с празднованием  Дня народного единства, обучающиеся  школы приняли участие в следующих мероприятиях: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- 04.11.2013г в РДК вручение паспортов граждан РФ и праздничном концерте;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- 13.11.2013г. проведение всероссийского урока, посвященного Дню народного единства.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Обучающаяся 10 класса Дудкина Анастасия (учитель Теслева И.М.) приняла участие в предварительном этапе областного конкурса «Знаток Конституции и избирательного права 2013г». К сожалению Настя не прошла по конкурсу, но полученный опыт пригодится для участия в других конкурсах.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2"/>
        </w:rPr>
      </w:pPr>
      <w:r w:rsidRPr="00900ACD">
        <w:rPr>
          <w:rFonts w:eastAsiaTheme="minorEastAsia"/>
          <w:sz w:val="28"/>
          <w:szCs w:val="22"/>
        </w:rPr>
        <w:t>С 25.01. по 22.02</w:t>
      </w:r>
      <w:r w:rsidRPr="00900ACD">
        <w:rPr>
          <w:rFonts w:eastAsiaTheme="minorEastAsia"/>
          <w:bCs/>
          <w:sz w:val="28"/>
          <w:szCs w:val="28"/>
        </w:rPr>
        <w:t xml:space="preserve"> в школе проходил месячник оборонно – массовой и  военно-патриотической работы.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2"/>
        </w:rPr>
      </w:pPr>
      <w:r w:rsidRPr="00900ACD">
        <w:rPr>
          <w:rFonts w:eastAsiaTheme="minorEastAsia"/>
          <w:sz w:val="28"/>
          <w:szCs w:val="22"/>
        </w:rPr>
        <w:t>Месячник военно-патриотического воспитания  в школе, посвященный Дню защитников Отечества и проводимый в нашей школе ежегодно, ориентирован на учащихся 1-11 классов.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2"/>
        </w:rPr>
      </w:pPr>
      <w:r w:rsidRPr="00900ACD">
        <w:rPr>
          <w:rFonts w:eastAsiaTheme="minorEastAsia"/>
          <w:sz w:val="28"/>
          <w:szCs w:val="22"/>
        </w:rPr>
        <w:t>Все мероприятия очень важны 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В рамках «Месячника оборонно - массовой работы» классными руководителями была проделана работа по этому направлению: </w:t>
      </w:r>
    </w:p>
    <w:p w:rsidR="00900ACD" w:rsidRPr="00900ACD" w:rsidRDefault="00900ACD" w:rsidP="00900ACD">
      <w:pPr>
        <w:spacing w:line="276" w:lineRule="auto"/>
        <w:ind w:firstLine="284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Спортивные соревнования и эстафеты: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«Весёлые старты» (1а, 1б, 1в – 61 ч); 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lastRenderedPageBreak/>
        <w:t xml:space="preserve"> «А ну-ка, мальчики!» (2а, 2б,2в – 70ч; 3а, 3б, 3в -57ч; 4а,4б,4в – 54ч)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«А ну-ка, парни!» (5а, 5б, 5в-51ч; 6а, 6б, 6в – 61ч, 7а, 7б -49ч; 8а, 8б – 35ч; 9б – 18ч)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урок мужества, посвященный 70-летию снятия блокады Ленинграда, на котором обучающиеся просмотрели презентацию, отвечали на вопросы, учащиеся 9а класса Бутенко А., Князева Д., Антюфеева А. прочитали стихи о войне.(2а,2б,2в, 5а, 5б, 5в, 6а, 6б, 6в, 7а, 7б, 8а, 8б, 9а, 9б, 10, 11 – 351ч)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совместное с районной библиотекой, обучающимися Глубокинской казачьей школой №1 мероприятие «Афганистан. 25 лет назад» (3а класс -24ч)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276" w:lineRule="auto"/>
        <w:ind w:left="0"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фестиваль военно – патриотической песни, в котором приняли участие обучающиеся 5 – 11 классов и приглашены ветераны ВОВ Фильцов И.А. и Герасимов М.З., и участник военных действий в ДРА Бобырыкин В.Н.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Участвовали в митингах, посвященных: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- освобождению пос. Глубокого от немецко-фашистских захватчиков (5- 11 классы); 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 освобождению Каменского района от немецко-фашистских захватчиков (7-8 классы), по окончании  которого обучающиеся посетили выставку «Оружие ВОВ».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- 25 годовщине вывода войск из Афганистана (10-11 классы).</w:t>
      </w:r>
    </w:p>
    <w:p w:rsidR="00900ACD" w:rsidRPr="00900ACD" w:rsidRDefault="00900ACD" w:rsidP="00900ACD">
      <w:pPr>
        <w:numPr>
          <w:ilvl w:val="0"/>
          <w:numId w:val="15"/>
        </w:numPr>
        <w:spacing w:after="200" w:line="360" w:lineRule="auto"/>
        <w:ind w:left="0"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выставка детского рисунка «Защитник отечества». </w:t>
      </w:r>
    </w:p>
    <w:p w:rsidR="00900ACD" w:rsidRPr="00900ACD" w:rsidRDefault="00900ACD" w:rsidP="00900ACD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Школьная команда приняла участие в районных соревнованиях по пулевой стрельбе и заняла 1 место.</w:t>
      </w:r>
    </w:p>
    <w:p w:rsidR="00900ACD" w:rsidRPr="00900ACD" w:rsidRDefault="00900ACD" w:rsidP="00900ACD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Школьная команда «Десант» приняла участие: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 в районном конкурсе «А ну-ка, парни!» и  заняла 3 место,  в личном зачете Жарков Сергей занял 1 место в сборке и разборке автомата;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- в районной военно - спортивной игре «Орленок»  (апрель 2014г.) и заняла: 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709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2 место в соревновании «Быстрее, выше, сильнее»; 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709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1 место в конкурсе «Статен в строю, силен в бою»; 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709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 общее 1 место в военно-спортивной игре «Орленок»;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709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 в личном зачете: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113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 Сташук Иван занял 3 место в соревнованиях «Быстрее, выше, сильнее» (бег 60 мет.);</w:t>
      </w:r>
    </w:p>
    <w:p w:rsidR="00900ACD" w:rsidRPr="00900ACD" w:rsidRDefault="00900ACD" w:rsidP="00900ACD">
      <w:pPr>
        <w:numPr>
          <w:ilvl w:val="0"/>
          <w:numId w:val="16"/>
        </w:numPr>
        <w:spacing w:after="200" w:line="276" w:lineRule="auto"/>
        <w:ind w:left="113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lastRenderedPageBreak/>
        <w:t>Горюнова Ирина – 3 место в соревнованиях «Быстрее, выше, сильнее» (силовая подготовка).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Команда «Десант» достойно выступила и в областном туре соревнований военно – спортивной игры «Орленок» (19 место из 37). Мы надеемся, что традиция побеждать будет продолжена в следующем году.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Стало традиционным участие юнармейцев школы в параде, посвященном Дню победы 9 мая. Этот год не стал исключением. Второй год подряд вместе с юношами в строю по центральной площади п. Глубокого прошли девушки. Также обучающиеся присутствовали на  митингах, посвященных 69 годовщине Победы в парке на привокзальной площади, и возложили цветы к могиле неизвестного солдата в центре п. Глубокого.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center"/>
        <w:rPr>
          <w:rFonts w:eastAsiaTheme="minorEastAsia"/>
          <w:b/>
          <w:i/>
          <w:sz w:val="28"/>
          <w:szCs w:val="28"/>
        </w:rPr>
      </w:pPr>
      <w:r w:rsidRPr="00900ACD">
        <w:rPr>
          <w:rFonts w:eastAsiaTheme="minorEastAsia"/>
          <w:b/>
          <w:i/>
          <w:sz w:val="28"/>
          <w:szCs w:val="28"/>
        </w:rPr>
        <w:t>Формирование нравственных основ личности и духовной культуры.</w:t>
      </w:r>
    </w:p>
    <w:p w:rsidR="00900ACD" w:rsidRPr="00900ACD" w:rsidRDefault="00900ACD" w:rsidP="00900ACD">
      <w:pPr>
        <w:spacing w:line="276" w:lineRule="auto"/>
        <w:ind w:firstLine="284"/>
        <w:jc w:val="center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12 – 13.09 2013г. обучающиеся школы приняли участие в мероприятиях, посвященных празднованию 90 летия Каменского района и Дня поселка Глубокого:</w:t>
      </w:r>
    </w:p>
    <w:p w:rsidR="00900ACD" w:rsidRPr="00900ACD" w:rsidRDefault="00900ACD" w:rsidP="00900ACD">
      <w:pPr>
        <w:numPr>
          <w:ilvl w:val="0"/>
          <w:numId w:val="17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соревнования по футболу «Кубок поселка» - 15ч.;</w:t>
      </w:r>
    </w:p>
    <w:p w:rsidR="00900ACD" w:rsidRPr="00900ACD" w:rsidRDefault="00900ACD" w:rsidP="00900ACD">
      <w:pPr>
        <w:numPr>
          <w:ilvl w:val="0"/>
          <w:numId w:val="17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велогонки – 6ч.;</w:t>
      </w:r>
    </w:p>
    <w:p w:rsidR="00900ACD" w:rsidRPr="00900ACD" w:rsidRDefault="00900ACD" w:rsidP="00900ACD">
      <w:pPr>
        <w:numPr>
          <w:ilvl w:val="0"/>
          <w:numId w:val="17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концерт художественной самодеятельности – 10ч;</w:t>
      </w:r>
    </w:p>
    <w:p w:rsidR="00900ACD" w:rsidRPr="00900ACD" w:rsidRDefault="00900ACD" w:rsidP="00900ACD">
      <w:pPr>
        <w:numPr>
          <w:ilvl w:val="0"/>
          <w:numId w:val="17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спортивная эстафета – 7ч.- 1 место.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В течение учебного года обучающиеся посещали МБУК «Глубокинская ЦПБ» и принимали участие в различных мероприятиях:</w:t>
      </w:r>
    </w:p>
    <w:p w:rsidR="00900ACD" w:rsidRPr="00900ACD" w:rsidRDefault="00900ACD" w:rsidP="00900ACD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19.09.2013г. - 9-10 классы «Культура чтения – человек и книга»;</w:t>
      </w:r>
    </w:p>
    <w:p w:rsidR="00900ACD" w:rsidRPr="00900ACD" w:rsidRDefault="00900ACD" w:rsidP="00900ACD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27.12.2013г. – 1 классы экскурсия «Знакомство»;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15.03.2014г. – 8класс – «Общение и выбор книги».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В РДК 25.10.2013г. прошел отчетный концерт танцевального коллектива «Река», на котором присутствовали 3а, 3б, 3в, 4а,4б,4в классы и приняли участие 12 обучающихся школы.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31.10.2013г. группа обучающихся из 8а, 8б, 10-11 классов приняла участие в торжественном концерте, посвященном 95-летию Комсомола. Ребята исполнили музыкальное попурри из комсомольских песен.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Классными руководителями в течение года проводили следующие мероприятия:</w:t>
      </w:r>
    </w:p>
    <w:p w:rsidR="00900ACD" w:rsidRPr="00900ACD" w:rsidRDefault="00900ACD" w:rsidP="00900ACD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классные часы: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направленных на формирование устойчивой нравственной позиции учащихся: «Будьте добрыми и человечными» - 10 класс; мини лекция «Эти вредные привычки» - 9б класс; «Что вы хотите от жизни?» – 8а класс; «Россия – Родина моя»- 1б класс; </w:t>
      </w:r>
      <w:r w:rsidRPr="00900ACD">
        <w:rPr>
          <w:rFonts w:eastAsiaTheme="minorEastAsia"/>
          <w:sz w:val="28"/>
          <w:szCs w:val="28"/>
        </w:rPr>
        <w:lastRenderedPageBreak/>
        <w:t xml:space="preserve">«Школьный этикет»- 3в класс; «Поговорим об этикете» - 4а класс; «Честь (репутация) класса» - 5б класс; «Мир в котором я живу» - 6б класс; «Учись говорить нет» - 6в класс; «Жить с достоинством – что это значит?» - 8б класс; «Моя семья – моё богатство» - 11 класс; </w:t>
      </w:r>
      <w:r w:rsidRPr="00900ACD">
        <w:rPr>
          <w:rFonts w:eastAsiaTheme="minorEastAsia"/>
          <w:sz w:val="28"/>
          <w:szCs w:val="22"/>
        </w:rPr>
        <w:t xml:space="preserve">«Я - дома, я - в школе, я – среди друзей» 5б класс; «День Победы! Солдатами спасенная весна» - 1в класс;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способствующие формированию и проявлению определенных нравственных качеств личности учащихся – классные часы, посвященные нормам морали в обществе: «Ставим условие: долой сквернословие» - 9а класс, «Стыд и совесть» 8б класс; «О честности и умении держать слово» - 7б класс; «Люби и знай свой край» 6а класс; «Что такое совесть» - 5б класс; «Взаимопонимание в классе»- 3а, 3б классы; «Хорошо и плохо» - 3в класс; «Эмоции и чувства» - 4б класс; «Учимся быть культурными. Школа самоуважения» -5а класс; «Школа самоуважения» - 7а класс; «Что для меня «святое?» - 8а класс; игра-практикум «Подари другому радость» - 1а класс;</w:t>
      </w:r>
      <w:r w:rsidRPr="00900ACD">
        <w:rPr>
          <w:rFonts w:eastAsiaTheme="minorEastAsia"/>
          <w:sz w:val="28"/>
          <w:szCs w:val="22"/>
        </w:rPr>
        <w:t xml:space="preserve">«Порадовать близких как это просто» 1б класс; «О вреде сквернословия» 3в класс; «Правда и ложь» 4а класс; «О доброте и справедливости» 4б класс; «Что такое ответственность?» 3а, 3б класс; </w:t>
      </w:r>
    </w:p>
    <w:p w:rsidR="00900ACD" w:rsidRPr="00900ACD" w:rsidRDefault="00900ACD" w:rsidP="00900ACD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беседы: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«Я знаю народные сказки»-1а класс; «Что значит быть доброжелательным» 1в класс; «Этикет поведения в гостях» - 4в класс; «Что такое ответственность» - 7б класс; </w:t>
      </w:r>
      <w:r w:rsidRPr="00900ACD">
        <w:rPr>
          <w:rFonts w:eastAsiaTheme="minorEastAsia"/>
          <w:sz w:val="28"/>
          <w:szCs w:val="22"/>
        </w:rPr>
        <w:t xml:space="preserve">«Культура поведения» 2а, 2б, 2в класс; «Я в своей семье» - 1а класс; проблемно- этическая беседа «Все нужное на земле» - 3в класс;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Классные руководители стремятся создать благоприятные условия для разностороннего развития личности каждого ученика.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17.03.2014г. прошел районный этап фестиваля «Мир начинается с детства», в котором приняли участие  16 обучающихся нашей школы: 3б, 4б, 4в, 5а, 7а, 8б, 9а, 10 классов. Жюри конкурса было выбрано 6 номеров для участия в районном концерте, посвященном Дню защиты детей. 5 номеров из 11 были подготовлены вне школы (кружки на базе РДК, ДШИ и в г. Каменск-Шахтинский). Надеемся, что доля номеров, подготовленных на базе школы,  в следующем году увеличится.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18.03. в Детской школе искусств Каменского района прошел концерт ансамбля «Донцы» Ростовской филармонии, на котором присутствовали обучающиеся 3а, 3б, 4б, 4в классов.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17.03 обучающиеся 7а, 7б, 8а, 8б классов участвовали в патриотической акции «Молодежь и время», на которой беседовали с актером А. Ермаковым.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03.04.2014г. обучающиеся присутствовали на концерте районного фестиваля «Гвоздики Отечества»,  в котором принимала участие Щекотунова Анастасия (9б класс), и получила диплом участника фестиваля.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lastRenderedPageBreak/>
        <w:t xml:space="preserve">18 - 19.04.2014г. на  классных часах 1-11 классах была проведена беседа с просмотром презентации «Святой праздник - Пасха». Ребята с интересом прослушали рассказ, а после высказали своё мнение.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23.04.2014г. в актовом зале школы состоялось совместное  с работниками 57-ПЧ ФГКУ «4 ОФПС по РО» мероприятие «Пожарные спасатели глазами детей». Ребята рассказали о правилах безопасного поведения с огнем, зам. начальника 57-ПЧ Н.А.Линник вручила победителю (Дубовской Вадим -2б) и призерам (Толстикова Анастасия -2б, Альберти Артем – 2в) конкурса рисунков «Пожарные спасатели глазами детей» грамоты. Далее в школьном дворе пожарный расчет показал обучающимся начальных классов технику тушения пожара, Н.А.Линник рассказала о пожарной машине и пригласила на экскурсию в 57-ПЧ.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05.05.2014г. обучающиеся 3а, 3б, 3в, 4а,4б,4в классов посетили концерт ансамбля народных инструментов «Левша» в Районном доме культуры.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center"/>
        <w:rPr>
          <w:rFonts w:eastAsiaTheme="minorEastAsia"/>
          <w:b/>
          <w:i/>
          <w:sz w:val="28"/>
          <w:szCs w:val="22"/>
        </w:rPr>
      </w:pPr>
      <w:r w:rsidRPr="00900ACD">
        <w:rPr>
          <w:rFonts w:eastAsiaTheme="minorEastAsia"/>
          <w:b/>
          <w:i/>
          <w:sz w:val="28"/>
          <w:szCs w:val="22"/>
        </w:rPr>
        <w:t>Спортивно-оздоровительная работа: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2"/>
          <w:szCs w:val="22"/>
        </w:rPr>
      </w:pP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Деятельность школы по сохранению и укреплению здоровья учащихся поставлена на среднем уровне. Отсутствие в школе спортивного зала накладывает отпечаток на спортивно - оздоровительную работу, но даже в таких условиях обучающиеся участвуют в районных спортивных соревнованиях и приносят победы в личном и общем зачете.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36"/>
          <w:szCs w:val="28"/>
        </w:rPr>
      </w:pPr>
      <w:r w:rsidRPr="00900ACD">
        <w:rPr>
          <w:rFonts w:eastAsiaTheme="minorEastAsia"/>
          <w:sz w:val="28"/>
          <w:szCs w:val="28"/>
        </w:rPr>
        <w:t>6-7.09.2013г. проводился Всероссийский</w:t>
      </w:r>
      <w:r w:rsidRPr="00900ACD">
        <w:rPr>
          <w:rFonts w:eastAsiaTheme="minorEastAsia"/>
          <w:sz w:val="28"/>
          <w:szCs w:val="22"/>
        </w:rPr>
        <w:t xml:space="preserve"> урок (занятие) «Здоровые дети – в здоровой семье».В школе прошли внеклассные мероприятия по сохранению и укреплению физического, психического, нравственного и духовного здоровья несовершеннолетних детей. При проведении использовалось современные информационные технологии (презентации). Обучающиеся с удовольствием участвовали в подготовке и проведении мероприятий.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Для решения задачи оздоровления учащихся была проведена следующая внеклассная работа: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участвуют в спортивных секциях постоянного действия (на базе спортивного комплекса «Олимп») – 61 чел, из них (2 трудных);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Род. собрание «Здоровые дети в здоровой семье» - 1а класс;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классные часы: «Здравствуйте» -1б класс; «Физкульт – ура!» - 1в класс; «Путешествие по городам Страны здоровья» 3в класс; «Хорошие зубы  - залог здоровья»  4а класс; «7 бед – один ответ» - 6а класс; «Наше здоровье в наших руках» - 6б класс; диспут «Правильное питание» - 7 б класс; «Трезво жить – век не тужить» - 8а класс; «Твой распорядок дня. В гостях у Мойдодыра. Вредные привычки» - 1в класс; «Опасные и безопасные ситуации» - 3а, 3б класс; «Злой волшебник - табак» -3в класс; «Здоровым быть здорово. Наркотики и их влияние на организм подростка» </w:t>
      </w:r>
      <w:r w:rsidRPr="00900ACD">
        <w:rPr>
          <w:rFonts w:eastAsiaTheme="minorEastAsia"/>
          <w:sz w:val="28"/>
          <w:szCs w:val="28"/>
        </w:rPr>
        <w:lastRenderedPageBreak/>
        <w:t>- 4а класс; «Почему вредной привычке ты скажешь НЕТ» - 4б класс; «Здоровье – бесценное богатство» - 5б класс; «Мы за здоровый образ жизни» - 5в класс; «Мир, в котором я живу (о вредных привычках)» - 6б класс; «Режим дня. Зачем он нужен?» -6в класс; «Трезво жить – век не тужить» 8б класс; «Живи без пива» - 9а класс; «Герои Российского спорта» - 9 б класс; «Быть здоровым: значит быть красивым» - 10 класс; «Детки в пивной клетке» - 11 класс; и др.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беседы:  о вреде курения, алкоголизма, наркомании «Проблема, которая касается всех нас» - 10 класс; «О пользе зарядки. Мой любимый вид спорта», «Вредные привычки (профилактика наркомании, курения, алкоголизма)» - 4в класс; «О вредных привычках» - 6а, 7а класс;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учащиеся принимают активное участие в районных соревнованиях, занимая призовые места: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 место в эстафете (мальчики) посвященной 90 - летию Каменского района;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 место по пулевой стрельбе из пневматической винтовки среди допризывной молодежи;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 место по пулевой стрельбе из пневматической винтовки в общем зачете за 2013г.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 место в личном зачете Бердянская Дарья в легкоатлетическом «Кроссе наций»;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1место в районных соревнования по настольному теннису;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1место по пулевой стрельбе из пневматической винтовки,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 место в районных соревнованиях «А ну-ка, парни!»;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 место в личном зачете  у Жаркова Сергея по сборке и разборке автомата в районном конкурсе «А ну- ка, парни!»,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 место в личном зачете у Жаркова Сергея  по пулевой стрельбе,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 место в личном зачете у Королева Виталия  по пулевой стрельбе,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 место по силовой подготовке в районном конкурсе «А ну- ка, парни!»,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2 место в личном зачете у Кучеренко Руслана по силовой подготовке в районном конкурсе «А ну- ка, парни!», посвященных Дню защитника Отечества, 25- летию  </w:t>
      </w:r>
      <w:r w:rsidRPr="00900ACD">
        <w:rPr>
          <w:rFonts w:eastAsiaTheme="minorEastAsia"/>
          <w:sz w:val="28"/>
          <w:szCs w:val="28"/>
        </w:rPr>
        <w:lastRenderedPageBreak/>
        <w:t>вывода войск из Афганистана, 71-ой годовщине  освобождения Каменского района от немецко-фашистских захватчиков;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 место в конкурсе строевой подготовки «Статен в строю, силен в бою» в районном конкурсе «А ну- ка, парни!», посвященных Дню защитника Отечества, 25- летию  вывода войск из Афганистана, 71-ой годовщине  освобождения Каменского района от немецко-фашистских захватчиков.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 место в районных соревнованиях по пулевой стрельбе среди девушек.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Обучающие ежегодно принимают участие в районных соревнованиях «Безопасное колесо». 2014 год принес свои результаты: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- 2 место  Краснощеков Матвей в конкурсе «Фигурное вождение велосипеда» в районном конкурсе-фестивале «Безопасное колесо 2014»;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  1 место  Короченцева Ева  в конкурсе «Фигурное вождение велосипеда» в районном конкурсе-фестивале «Безопасное колесо 2014»;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- 2 место в командном зачете в конкурсе «Знатоки правил дорожного движения» в районном конкурсе-фестивале «Безопасное колесо 2014»;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- 2 место в командном зачете в районном конкурсе-фестивале «Безопасное колесо 2014»;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Проведение соревнований позволило повысить интерес учащихся к здоровому образу жизни.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На протяжении многих лет в школе действует туристический кружок «Юный турист» (руководитель Студеникина А.Д.). По программе кружка ребята неоднократно выезжали на областные соревнования: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соревнования по водному туризму;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соревнования по спортивному ориентированию;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«Школа безопасности».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По причине, не зависящей от команды и школы, юные туристы не смогли выехать на областные соревнования по спортивному ориентированию (июнь 2014г.).  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С 09.06.2014 по 03.07.2014г. на базе школы  работает пришкольный  оздоровительный лагерь. Его посещают 60 мальчишек и девчонок. Здесь ребята заняты различными видами досуга:  просматривают фильмы, играют, посещают представления и парк, мастерят своими руками и т.д.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В течение всего учебного года обучающиеся школы проходили оздоровление в различных санаториях и центрах: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Богдановский реабилитационный центр (п. Чистоозерный) – 7ч.;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Тарасовский Реабилитационный центр (П. Тарасовка) -2 ч.;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Санаторий г. Донецка – 1ч.;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 Санаторий «Мир» Неклиновский район – 7ч;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Санаторий «им. Крупской» г. Железноводск, Ставропольского края – 6ч;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>- санаторий «Пикет» г. Кисловодск Ставропольского края – 1ч.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center"/>
        <w:rPr>
          <w:rFonts w:eastAsiaTheme="minorEastAsia"/>
          <w:b/>
          <w:i/>
          <w:sz w:val="28"/>
          <w:szCs w:val="28"/>
        </w:rPr>
      </w:pPr>
      <w:r w:rsidRPr="00900ACD">
        <w:rPr>
          <w:rFonts w:eastAsiaTheme="minorEastAsia"/>
          <w:b/>
          <w:i/>
          <w:sz w:val="28"/>
          <w:szCs w:val="28"/>
        </w:rPr>
        <w:t>Организация общения и досуга школьников.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Организация общения и досуга школьников включает в себя создание условий для реализации духовных и интеллектуальных потребностей учащихся, разнообразить формы организации досуга, содействовать развитию у школьников способности по самореализации.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14.09.2013г. обучающиеся 10-11 классов (20ч.) с удовольствием посетили в ст. Манычская молодежный фестиваль «Свежий ветер».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На протяжении всего учебного года на базе школы обучающиеся имели возможность посмотреть тематические спектакли и фильмы: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«Воронежский планетарий» - 123ч.;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Пермский ТЮЗ «Волшебник изумрудного города» - 71 ч.;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Ростовский – на - Дону театр им. Горького «Капризная принцесса» (РДК) – 50ч;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Ростовский театр «Веселый светофор» (ПДД) – 100ч.;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Пермский театр «Фокусы» - 45ч.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С целью повышения культурного уровня две группы обучающихся  совершили экскурсионные поездки в  г. Ростов –на - Дону. Они посетили: интерактивную экскурсию по ознакомлению с профессиями «Кид Бург»; балет «Спящая красавица» (Ростовский музыкальный театр); кинотеатр, каток.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Уже стало традицией поздравлять праздничным концертом педагогов с профессиональным праздником и днем 8 Марта. Этот год не стал исключением. На кануне праздника Дня Учителя ребята провели День Самоуправления: 9-11 классы подготовились и проводили уроки у своих младших товарищей. Во время таких мероприятий ребята могут почувствовать тяжесть и меру ответственности профессии учитель, но старшеклассники с удовольствием участвуют в этом мероприятии, а некоторые в дальнейшем идут педагогические вузы.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Праздничные концерты, подготовленные силами ребят, получились душевными и теплыми,  но есть недостатки  над которыми еще необходимо работать (подготовка ведущих, номера художественной самодеятельности).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30.11.2013г. прошел вечер для старшеклассников (9-11классы) «Осенний бал» (ответственный 11 класс). Ведущие придумали веселые конкурсы для играющих команд (смесь из разных классов), в перерывах  каждый класс инсценировал песню на осеннюю тематику. Ребята постарались сделать интересно и смешно.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24,25,27,28,30.12 прошли новогодние утренники,  праздники, вечера. Местом проведения было как РДК, так и школа. К сожалению не все ребята имеют возможность посетить праздник в РДК (оплата), но классные руководители совместно с родительскими комитетами класса постарались организовать  праздник для всех. Добрый спектакль и веселые игры понравились всем ребятам.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lastRenderedPageBreak/>
        <w:t>Традиционно в районе в апреле проходит декада профориетационной работы, на которой ребята посещают действующие предприятия, проводятся анкетирования (на базе центра занятости), тематические классные часы: «Мир моих увлечений» 5а класс; «Есть такая профессия - предприниматель» -5в класс; «Профессия - врач» 10 класс; «Хочу – могу - надо» - 11 класс; «Моя будущая профессия» - 4б класс; «Каким я представляю себе будущее?» - 6а класс; «Моя будущая профессия» - 6б класс; «Ты и твоя будущая профессия» - 11 класс и т.д.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14. 03.2014г в РДК состоялся районный фестиваль «День самых востребованных в Каменском районе профессий», на котором наша команда представляла профессию водителя автобуса и заняла 1 место.</w:t>
      </w:r>
    </w:p>
    <w:p w:rsidR="00900ACD" w:rsidRPr="00900ACD" w:rsidRDefault="00900ACD" w:rsidP="00900AC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Обучающиеся с удовольствием участвуют в конкурсах и олимпиадах, не только в рамках школы, но и районного  и областного масштаба: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конкурс поделок из природного материала, скворечников и кормушек «Покорми птиц» - 5 чел.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Международный конкурс «Русский медвежонок» - 127 ч., 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областной конкурс видеороликов – Кренида А. и Молчанова И. – 11 класс, Щекотунова А. 9б класс, результат  - лучший ролик в своей номинации;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конкурс «Пожарные - спасатели глазами детей» - 27 человек;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Международный конкурс «Кенгуренок» -133 чел;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«Калейдоскоп 2013-2014г» - из 136 участников осенней сессии 3 призера: Половская Ксения -4б, Улитина Елизавета, Скворцова Анастасия – 1а класс; 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Всероссийский конкурс по математике проекта «Инфоурок» - 7чел.; 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олимпиада по географии ЮФУ -3 чел.;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зональный конкурс смотр готовности отрядов ЮИД г. Донецк – 3 место; 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Осенняя и весенние сессии предметных (математика, английский и немецкие языки) олимпиады «Олимпус» - 315ч.;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Международный дистанционный конкурс «Новый урок»;</w:t>
      </w:r>
    </w:p>
    <w:p w:rsidR="00900ACD" w:rsidRPr="00900ACD" w:rsidRDefault="00900ACD" w:rsidP="00900ACD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Всероссийский конкурс «Эрудит».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В профильных сменах на базе Федерального детского оздоровительно – образовательного центра «Смена» г. Анапа, Краснодарского края приняли участия обучающиеся: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- 8б класса (2человека - Граур В. и Дмитриченко А.) с 30.09 по 06.10 приняли участие в профильной смене «ЖКХ»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- 10 класса  с 07.10 по 13.10 – Дудкина Анастасия в смене «Юный журналист»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 10 класса (5 человек) с 15 по 28 марта  в  специализированной смене «Школа юного предпринимателя».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Со 2  по 22 апреля во Всероссийский детский центр «Орленок» направлялся обучающийся 7а класса Пиховкин Максим, для участия в слете юных пожарных.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lastRenderedPageBreak/>
        <w:t>С 2006г. в нашей школе выпускается молодежная газета «</w:t>
      </w:r>
      <w:r w:rsidRPr="00900ACD">
        <w:rPr>
          <w:rFonts w:eastAsiaTheme="minorEastAsia"/>
          <w:sz w:val="28"/>
          <w:szCs w:val="28"/>
          <w:lang w:val="en-US"/>
        </w:rPr>
        <w:t>FUZZ</w:t>
      </w:r>
      <w:r w:rsidRPr="00900ACD">
        <w:rPr>
          <w:rFonts w:eastAsiaTheme="minorEastAsia"/>
          <w:sz w:val="28"/>
          <w:szCs w:val="28"/>
        </w:rPr>
        <w:t>». Материал, фотографии и набор газеты ребята подбирают и делают сами под руководством вожатой А.Д.Студеникиной. Но пока газета выходит не регулярно. Наладить выпуск газеты без перебоев    наша задача на следующий учебный год.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center"/>
        <w:rPr>
          <w:rFonts w:eastAsiaTheme="minorEastAsia"/>
          <w:b/>
          <w:i/>
          <w:sz w:val="28"/>
          <w:szCs w:val="28"/>
        </w:rPr>
      </w:pPr>
      <w:r w:rsidRPr="00900ACD">
        <w:rPr>
          <w:rFonts w:eastAsiaTheme="minorEastAsia"/>
          <w:b/>
          <w:i/>
          <w:sz w:val="28"/>
          <w:szCs w:val="28"/>
        </w:rPr>
        <w:t>Профилактика правонарушений, бродяжничества и совершения преступлений учащимися школы.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-классные часы: «Научись себя беречь» - 7а класс; «Хорошо и плохо» - 3в класс; «Банка глупостей» - 4а класс; «Мир в котором я живу» - 6б класс; «Осторожно – вредные привычки» - 4б класс;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беседы: «Как вы понимаете слово «терроризм?» - 2а , 2б, 2в; «Я и мои одноклассники. Как избежать ссор» 3в класс; «Правила поведения на перемене» - 7б класс; «Права и обязанности школьников» - 1в, 2а, 2б, 2в классы; «Вредные привычки». Профилактика наркомании, курения, алкоголизма. – 4в класс; « Коварная сигарета» - 6а класс; «Учись говорить нет» - 6в класс;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тестирование  с участием психолога «Детская нервозность» -6в класс,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color w:val="FF0000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Рассматривались 3 вида тревожности: школьный - 3ч. имеют высокий уровень тревожности; межличностный – 8ч. имеют высокий тревожности; самооценочный – нет высокого уровня;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- индивидуальные беседы по профилактике правонарушений, употребления ПАВ (Окунцов Виктор, Краснов Даниил, Крымцев Александр со старшим инспектором ПДН  Красновой С.П.);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- заседания совета по профилактике школы – 3 раза, рассматривали</w:t>
      </w:r>
    </w:p>
    <w:p w:rsidR="00900ACD" w:rsidRPr="00900ACD" w:rsidRDefault="00900ACD" w:rsidP="00900ACD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обучающихся 2а класса Шин Анжелика и Виктория, за систематическое нарушение правил поведения в школе; </w:t>
      </w:r>
    </w:p>
    <w:p w:rsidR="00900ACD" w:rsidRPr="00900ACD" w:rsidRDefault="00900ACD" w:rsidP="00900ACD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обучающихся 7б класса Мозоль Дмитрия и Кислова Эдуарда за систематическое нарушения правил поведения в школе (драки), на заседании участвовали бабушка Дмитрия и мать Эдуарда; </w:t>
      </w:r>
    </w:p>
    <w:p w:rsidR="00900ACD" w:rsidRPr="00900ACD" w:rsidRDefault="00900ACD" w:rsidP="00900ACD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обучающиеся 9а класса (6 человек) за   уход с общешкольного мероприятия «А ну-ка, парни!».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28.02.2014г. прошел День большой профилактики - встреча с работниками правоохранительных органов, на которую были приглашены родители и обучающиеся, которые стоят на внутришкольном учете и учете в ПДН (46 человек).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lastRenderedPageBreak/>
        <w:t>- анализ занятости учащихся, состоящих на внутришкольном учете, на учете в КДН, в свободное время показал, что все обучающиеся не задействованы в кружковой работе по школе, Окунцов Виктор и Жужнев Антон посещают секции  на базе спортивного комплекса «Олимп»;</w:t>
      </w:r>
    </w:p>
    <w:p w:rsidR="00900ACD" w:rsidRPr="00900ACD" w:rsidRDefault="00900ACD" w:rsidP="00900ACD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В Администрации Каменского района прошло заседание КДН и защите их прав на которой рассматривались две семьи из нашей школы: Перепетайло и Кучеренко. По его итогам Перепетайло Дмитрий (7б) переведен в вечернюю сменную школу с 3 четверти.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По решению заседания КДН и защите их прав Бибоев Марк (9а) был переведен в вечернюю сменную школу.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 В связи с трудной жизненной ситуацией 03.02.2014г. Дендемарченко Андрей был направлен в интернат. С 12.05. 2014 г. Андрей вернулся в школу.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Окунцов Виктор  был направлен для оздоровления в санаторий «Мир» (п. Красный Десант Неклиновского района.)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 xml:space="preserve">С февраля 2014г. в школе начал работать школьный психолог Сутулова Л.В., которая сможет помочь классным руководителям  по выявлению и коррекции детей, склонных к дивиантному поведению.  </w:t>
      </w:r>
    </w:p>
    <w:p w:rsidR="00900ACD" w:rsidRPr="00900ACD" w:rsidRDefault="00900ACD" w:rsidP="00900ACD">
      <w:pPr>
        <w:spacing w:line="276" w:lineRule="auto"/>
        <w:ind w:firstLine="284"/>
        <w:contextualSpacing/>
        <w:jc w:val="center"/>
        <w:rPr>
          <w:b/>
          <w:i/>
          <w:sz w:val="28"/>
          <w:szCs w:val="28"/>
        </w:rPr>
      </w:pPr>
      <w:r w:rsidRPr="00900ACD">
        <w:rPr>
          <w:b/>
          <w:i/>
          <w:sz w:val="28"/>
          <w:szCs w:val="28"/>
        </w:rPr>
        <w:t>Работа классных руководителей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Анализ и изучение работы классных руководителей с классным коллективом за год показал, что деятельность всех классных коллективов направлена на реализацию общешкольных и социально значимых задач.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Проведены классные родительские собрания в классах: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«Как помочь ребенку адаптироваться к школе», «Здоровые дети в здоровой семье», «Детские страхи», «Безопасный летний отдых детей» - 1а класс (Ушакова М.Н.);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«Первые дни ребенка в школе», «Безопасное поведение на зимних каникулах» - 1б класс (Свиридова Е.А.);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«Особенности учебной деятельности учащихся – первоклассников. Режим младшего школьника, здоровье детей», «Значение эмоций для формирования положительного взаимодействия ребенка с миром», «Ознакомление родителей с текущей документацией», «Необходимость полноценного отдыха детей во время летних каникул» - 1в (Дяголева Н.Ф.);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«Ознакомление родителей с текущей документацией»,  «Безопасное поведение на зимних каникулах» 2а (Брицына Т.В.);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«Подготовка учащимися домашнего задания», «Безопасное поведение на зимних каникулах», «Ознакомление родителей с текущей документацией», «Хорошее внимание - залог успеваемости» - 2б (Локтева Н.А.);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«Ознакомление родителей с текущей документацией» 2в (Романова Г.Н.);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lastRenderedPageBreak/>
        <w:t xml:space="preserve">«Ознакомление родителей с текущей документацией», «Безопасное поведение на зимних каникулах»,  «О введение комплексного учебного курса ОРКСЭ в 2014-2015уч. году», «Безопасное поведение на летних каникулах» -  3а (Черкашина Е.В.);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«Как преодолеть застенчивость и неуверенность ребенка», «Что нужно знать родителям о физиологии младшего школьника?»,  «Мой ребенок становится трудным» 3б (Чернова И.К.);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«3 класс. Проблемы детского коллектива», «Безопасное поведение на зимних каникулах»,  «О введение комплексного учебного курса ОРКСЭ в 2014-2015уч. году» 3в (Улитина Е.С.);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«Безопасность ребенка в школе и дома», «Эффективное общение с ребенком», «Роль самооценки в формировании личности», «Значение памяти в интеллектуальном развитии ребенка» - 4а класс (Гукова М.В.);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«Роль семьи и школы в формировании интереса к учению», «Безопасное поведение на зимних каникулах», «Безопасное поведение на летних каникулах» - 4б класс (Голикова Т.В.);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«Как развивать творческие способности ребенка», «Адаптация  к обучению ребенка в 5 классе», «Методы формирования дисциплинированности у ребенка» -  4в (Кушнарева О.В.);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«Трудности адаптации пятиклассников в школе», «Итоги 2 четверти», «Культурные ценности семьи и их значение для ребенка» - 5а класс (Безуглова Л.А.);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«Знакомство родителей и нового классного коллектива»,  «Культурные ценности семьи и их значение для ребенка», «Телевидение и пятиклассник», «Роль родителей в организации досуга подростков» -  5б класс (Бабарыкина Н.И.);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«Адаптация пятиклассников к новым условиям учебы», «Итоги 2 четверти» - 5в класс (Петросян В.С.);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«Организация учебной деятельности», «Итоги 3-й четверти», «Безопасность на летних каникулах» -  6а (Теслева И.М.);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«Основные положения нового закона «Об образовании в РФ», «Роль родителей в безопасности школьников», «Родители, дети и дорога», «Книга в жизни школьника» - 6б (Мимикина С.В.);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«Роль книги в развитии интеллектуальных и личностных качеств человека», «Мудрость родительской любви», «Школа, в которой я учусь», «Первые проблемы подросткового возраста» -  6в (Климушина И.П.);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«Берегите школьное имущество», «Итоги 3-й четверти», «Профилактика безнадзорного поведения на летних каникулах, безопасное поведение на воде» -  7а (Башмакова А.И.);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lastRenderedPageBreak/>
        <w:t>«Ознакомление родителей с текущей документацией», «Как развить чувство ответственности в детях»,  «Мотивация и успеваемость учащихся», «Возрастные особенности подростков» -  8а (Капустина Н.В.);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«Беседы о ЗОЖ», «Анализ успеваемости», «Итоги 3-й четверти», «Безопасность на летних каникулах» - 8б (Ермолина Е.Н..); 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«Порядок проведения ОГЭ» - 9а класс (Новикова М.Н.);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«Порядок проведения ОГЭ», «Итоги успеваемости учебного года» - 9б класс (Козырева О.А.);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 ««Ознакомление родителей с текущей документацией», «Учение с увлечением», «Начальный этап профориентации», «Воспитание самооценки у детей»-  10 кл (Чернова А.Б.);</w:t>
      </w:r>
    </w:p>
    <w:p w:rsidR="00900ACD" w:rsidRPr="00900ACD" w:rsidRDefault="00900ACD" w:rsidP="00900ACD">
      <w:pPr>
        <w:numPr>
          <w:ilvl w:val="0"/>
          <w:numId w:val="21"/>
        </w:numPr>
        <w:spacing w:after="200" w:line="276" w:lineRule="auto"/>
        <w:ind w:left="709" w:hanging="425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«Мы уже выпускники», «Роль семьи в воспитании школьников» - 11 класс (Шамраева Е.В.)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Родительские коллективы классов активно (1-е, 2-е, 3-е, 4-е) участвуют в подготовке и проведении внеклассных мероприятий.  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Родители старшей, начальной и средней школы привлечены к уборке классных комнат, субботнику (8а класс – Глаголев С.В., 10 класс – Тишакова Г.Н., 8б - Аблаб А.А.)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  <w:r w:rsidRPr="00900ACD">
        <w:rPr>
          <w:rFonts w:eastAsiaTheme="minorEastAsia"/>
          <w:sz w:val="28"/>
          <w:szCs w:val="28"/>
        </w:rPr>
        <w:t>Организованна работа с классными руководителями по определению детей группы риска и организации работы в классе с такими учащимися, в результате  с 1.11.2013 по 31.12.2013г Попов Д.-10 класс, Цыба А. - 2в – были направлены в Богдановский реабилитационный центр (п. Чистоозерный). Также в реабилитационном центре г. Донецка оздоровился Волченко И.-1б класс.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8"/>
        </w:rPr>
      </w:pP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Учащиеся и учителя школы приняли участие в акции в поддержку русского населения Крыма.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Все педагоги проводили индивидуальную и групповую работу с родителями согласно плану воспитательной работы и по необходимости.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17.06 и 20.06 состоялись выпускные вечера в 9 и 11 классах. Выпускной вечер в 9 классе прошел на базе актового зала РДК, а в 11 классе традиционно во дворе школы. 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Торжественность зала, теплая и душевная обстановка сыграли большую роль  на празднике в 9 классе. 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 xml:space="preserve">Несмотря на дождливую погоду, выпускной вечер в 11 классе  получился запоминающимся для выпускников и родителей. Ребята подготовили и сказали слова благодарности родителям, учителям и классному руководителю.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6"/>
        </w:rPr>
      </w:pPr>
      <w:r w:rsidRPr="00900ACD">
        <w:rPr>
          <w:rFonts w:eastAsiaTheme="minorEastAsia"/>
          <w:sz w:val="28"/>
          <w:szCs w:val="26"/>
        </w:rPr>
        <w:t xml:space="preserve">Основными недостатками в подготовке и проведении воспитательных мероприятий в классах являются временные рамки, в которых были вынуждены работать классные руководители и нехватка времени на подготовку.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sz w:val="28"/>
          <w:szCs w:val="26"/>
        </w:rPr>
      </w:pPr>
      <w:r w:rsidRPr="00900ACD">
        <w:rPr>
          <w:rFonts w:eastAsiaTheme="minorEastAsia"/>
          <w:sz w:val="28"/>
          <w:szCs w:val="26"/>
        </w:rPr>
        <w:lastRenderedPageBreak/>
        <w:t xml:space="preserve">Большую помощь начинающим классным руководителям (5в класс – Петросян В.С., 5а – Сутулова Л.В.) оказывали, педагоги работающие в этих классах. </w:t>
      </w:r>
    </w:p>
    <w:p w:rsidR="00900ACD" w:rsidRPr="00900ACD" w:rsidRDefault="00900ACD" w:rsidP="00900ACD">
      <w:pPr>
        <w:spacing w:line="276" w:lineRule="auto"/>
        <w:ind w:firstLine="284"/>
        <w:jc w:val="both"/>
        <w:rPr>
          <w:rFonts w:eastAsiaTheme="minorEastAsia"/>
          <w:bCs/>
          <w:sz w:val="28"/>
          <w:szCs w:val="28"/>
        </w:rPr>
      </w:pPr>
      <w:r w:rsidRPr="00900ACD">
        <w:rPr>
          <w:rFonts w:eastAsiaTheme="minorEastAsia"/>
          <w:bCs/>
          <w:sz w:val="28"/>
          <w:szCs w:val="28"/>
        </w:rPr>
        <w:t xml:space="preserve">Также в течение учебного года неоднократно проводились собеседования с классными руководителями. В результате собеседования были сделаны следующие выводы, что в основном все кл. руководители владеют знаниями психолого-педагогических основ воспитания, особенностей возраста; знанием содержания форм и методов воспитания. 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900ACD">
        <w:rPr>
          <w:sz w:val="28"/>
          <w:szCs w:val="28"/>
        </w:rPr>
        <w:t>Исходя из анализа воспитательной работы, необходимо отметить,  что не все школьные мероприятия запланированные в 3 четверти в плане воспитательной работы проведены: (не состоялся вечер, посвященный 23 февраля и 8 марта); на низком уровне проведен «Вечер встречи с выпускниками».</w:t>
      </w:r>
    </w:p>
    <w:p w:rsidR="00900ACD" w:rsidRPr="00900ACD" w:rsidRDefault="00900ACD" w:rsidP="00900ACD">
      <w:pPr>
        <w:spacing w:line="276" w:lineRule="auto"/>
        <w:ind w:firstLine="284"/>
        <w:contextualSpacing/>
        <w:jc w:val="both"/>
        <w:rPr>
          <w:sz w:val="28"/>
          <w:szCs w:val="28"/>
        </w:rPr>
      </w:pPr>
    </w:p>
    <w:p w:rsidR="00DB3535" w:rsidRPr="00DB3535" w:rsidRDefault="00DB3535" w:rsidP="00900ACD">
      <w:pPr>
        <w:jc w:val="both"/>
        <w:rPr>
          <w:rFonts w:eastAsia="Batang"/>
          <w:bCs/>
          <w:i/>
          <w:color w:val="000000"/>
          <w:sz w:val="28"/>
          <w:szCs w:val="28"/>
        </w:rPr>
      </w:pPr>
      <w:bookmarkStart w:id="0" w:name="_GoBack"/>
      <w:bookmarkEnd w:id="0"/>
    </w:p>
    <w:sectPr w:rsidR="00DB3535" w:rsidRPr="00DB3535" w:rsidSect="00083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DA" w:rsidRDefault="001D6ADA" w:rsidP="00900ACD">
      <w:r>
        <w:separator/>
      </w:r>
    </w:p>
  </w:endnote>
  <w:endnote w:type="continuationSeparator" w:id="1">
    <w:p w:rsidR="001D6ADA" w:rsidRDefault="001D6ADA" w:rsidP="0090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DA" w:rsidRDefault="001D6ADA" w:rsidP="00900ACD">
      <w:r>
        <w:separator/>
      </w:r>
    </w:p>
  </w:footnote>
  <w:footnote w:type="continuationSeparator" w:id="1">
    <w:p w:rsidR="001D6ADA" w:rsidRDefault="001D6ADA" w:rsidP="00900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numPicBullet w:numPicBulletId="1">
    <w:pict>
      <v:shape id="_x0000_i1029" type="#_x0000_t75" style="width:11.25pt;height:11.25pt" o:bullet="t">
        <v:imagedata r:id="rId2" o:title="mso2A"/>
      </v:shape>
    </w:pict>
  </w:numPicBullet>
  <w:abstractNum w:abstractNumId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3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6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9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92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25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58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91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24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3">
    <w:nsid w:val="00000028"/>
    <w:multiLevelType w:val="multilevel"/>
    <w:tmpl w:val="00000028"/>
    <w:name w:val="WW8Num45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36"/>
    <w:multiLevelType w:val="multilevel"/>
    <w:tmpl w:val="00000036"/>
    <w:name w:val="WW8Num59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1D4555B"/>
    <w:multiLevelType w:val="hybridMultilevel"/>
    <w:tmpl w:val="B2421212"/>
    <w:lvl w:ilvl="0" w:tplc="E9BA315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49A39FA"/>
    <w:multiLevelType w:val="hybridMultilevel"/>
    <w:tmpl w:val="CE4AA00E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2C62F4"/>
    <w:multiLevelType w:val="multilevel"/>
    <w:tmpl w:val="F12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3600C"/>
    <w:multiLevelType w:val="multilevel"/>
    <w:tmpl w:val="EA6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1A146A"/>
    <w:multiLevelType w:val="multilevel"/>
    <w:tmpl w:val="C85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3698E"/>
    <w:multiLevelType w:val="hybridMultilevel"/>
    <w:tmpl w:val="8014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65E0C"/>
    <w:multiLevelType w:val="hybridMultilevel"/>
    <w:tmpl w:val="7B3C480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6746A3C"/>
    <w:multiLevelType w:val="hybridMultilevel"/>
    <w:tmpl w:val="9F5859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8E70CA"/>
    <w:multiLevelType w:val="hybridMultilevel"/>
    <w:tmpl w:val="984E6BBC"/>
    <w:lvl w:ilvl="0" w:tplc="4E569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915C7D"/>
    <w:multiLevelType w:val="multilevel"/>
    <w:tmpl w:val="DE9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12E6F"/>
    <w:multiLevelType w:val="hybridMultilevel"/>
    <w:tmpl w:val="2B7A5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C51D2"/>
    <w:multiLevelType w:val="hybridMultilevel"/>
    <w:tmpl w:val="46E06D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D40DF"/>
    <w:multiLevelType w:val="hybridMultilevel"/>
    <w:tmpl w:val="8942484C"/>
    <w:lvl w:ilvl="0" w:tplc="9AD6B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C70D8"/>
    <w:multiLevelType w:val="hybridMultilevel"/>
    <w:tmpl w:val="D88E68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BB337A"/>
    <w:multiLevelType w:val="hybridMultilevel"/>
    <w:tmpl w:val="5C8E3F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3ED959A0"/>
    <w:multiLevelType w:val="multilevel"/>
    <w:tmpl w:val="07A486BC"/>
    <w:lvl w:ilvl="0">
      <w:start w:val="1"/>
      <w:numFmt w:val="upperRoman"/>
      <w:pStyle w:val="7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3460411"/>
    <w:multiLevelType w:val="multilevel"/>
    <w:tmpl w:val="56F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E26301"/>
    <w:multiLevelType w:val="multilevel"/>
    <w:tmpl w:val="DCD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37E9B"/>
    <w:multiLevelType w:val="hybridMultilevel"/>
    <w:tmpl w:val="7A7C78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4F1CEA"/>
    <w:multiLevelType w:val="hybridMultilevel"/>
    <w:tmpl w:val="D3784346"/>
    <w:lvl w:ilvl="0" w:tplc="9ABA4E06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BC3279"/>
    <w:multiLevelType w:val="multilevel"/>
    <w:tmpl w:val="F186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04804"/>
    <w:multiLevelType w:val="hybridMultilevel"/>
    <w:tmpl w:val="FDF42CEC"/>
    <w:lvl w:ilvl="0" w:tplc="9ABA4E0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2C27CA"/>
    <w:multiLevelType w:val="multilevel"/>
    <w:tmpl w:val="57B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  <w:lvlOverride w:ilvl="0">
      <w:startOverride w:val="1"/>
    </w:lvlOverride>
  </w:num>
  <w:num w:numId="3">
    <w:abstractNumId w:val="27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20"/>
  </w:num>
  <w:num w:numId="9">
    <w:abstractNumId w:val="17"/>
  </w:num>
  <w:num w:numId="10">
    <w:abstractNumId w:val="25"/>
  </w:num>
  <w:num w:numId="11">
    <w:abstractNumId w:val="22"/>
  </w:num>
  <w:num w:numId="12">
    <w:abstractNumId w:val="8"/>
  </w:num>
  <w:num w:numId="13">
    <w:abstractNumId w:val="21"/>
  </w:num>
  <w:num w:numId="14">
    <w:abstractNumId w:val="7"/>
  </w:num>
  <w:num w:numId="15">
    <w:abstractNumId w:val="19"/>
  </w:num>
  <w:num w:numId="16">
    <w:abstractNumId w:val="24"/>
  </w:num>
  <w:num w:numId="17">
    <w:abstractNumId w:val="26"/>
  </w:num>
  <w:num w:numId="18">
    <w:abstractNumId w:val="23"/>
  </w:num>
  <w:num w:numId="19">
    <w:abstractNumId w:val="16"/>
  </w:num>
  <w:num w:numId="20">
    <w:abstractNumId w:val="11"/>
  </w:num>
  <w:num w:numId="21">
    <w:abstractNumId w:val="6"/>
  </w:num>
  <w:num w:numId="22">
    <w:abstractNumId w:val="5"/>
  </w:num>
  <w:num w:numId="23">
    <w:abstractNumId w:val="18"/>
  </w:num>
  <w:num w:numId="24">
    <w:abstractNumId w:val="15"/>
  </w:num>
  <w:num w:numId="2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6F4"/>
    <w:rsid w:val="00046279"/>
    <w:rsid w:val="000836F4"/>
    <w:rsid w:val="001D6ADA"/>
    <w:rsid w:val="002D6CD3"/>
    <w:rsid w:val="002E13D3"/>
    <w:rsid w:val="003343A7"/>
    <w:rsid w:val="003B354D"/>
    <w:rsid w:val="003E6D22"/>
    <w:rsid w:val="00494A38"/>
    <w:rsid w:val="004F7349"/>
    <w:rsid w:val="00500139"/>
    <w:rsid w:val="005A1567"/>
    <w:rsid w:val="006E64EC"/>
    <w:rsid w:val="006F1506"/>
    <w:rsid w:val="00787AE3"/>
    <w:rsid w:val="00793534"/>
    <w:rsid w:val="0080560B"/>
    <w:rsid w:val="008336AA"/>
    <w:rsid w:val="0083451F"/>
    <w:rsid w:val="008E0045"/>
    <w:rsid w:val="00900ACD"/>
    <w:rsid w:val="00A17DB4"/>
    <w:rsid w:val="00A60249"/>
    <w:rsid w:val="00BE063B"/>
    <w:rsid w:val="00CD20DE"/>
    <w:rsid w:val="00D73826"/>
    <w:rsid w:val="00D800E8"/>
    <w:rsid w:val="00DA6FA9"/>
    <w:rsid w:val="00DB3535"/>
    <w:rsid w:val="00E8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F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836F4"/>
    <w:pPr>
      <w:keepNext/>
      <w:jc w:val="both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uiPriority w:val="99"/>
    <w:unhideWhenUsed/>
    <w:qFormat/>
    <w:rsid w:val="00334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3535"/>
    <w:pPr>
      <w:keepNext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B3535"/>
    <w:pPr>
      <w:keepNext/>
      <w:spacing w:line="360" w:lineRule="auto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B3535"/>
    <w:pPr>
      <w:keepNext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qFormat/>
    <w:rsid w:val="00DB3535"/>
    <w:pPr>
      <w:keepNext/>
      <w:numPr>
        <w:numId w:val="8"/>
      </w:numPr>
      <w:spacing w:line="360" w:lineRule="auto"/>
      <w:outlineLvl w:val="6"/>
    </w:pPr>
    <w:rPr>
      <w:b/>
      <w:bCs/>
      <w:i/>
      <w:sz w:val="32"/>
      <w:szCs w:val="36"/>
      <w:u w:val="single"/>
    </w:rPr>
  </w:style>
  <w:style w:type="paragraph" w:styleId="8">
    <w:name w:val="heading 8"/>
    <w:basedOn w:val="a"/>
    <w:next w:val="a"/>
    <w:link w:val="80"/>
    <w:qFormat/>
    <w:rsid w:val="00DB3535"/>
    <w:pPr>
      <w:keepNext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B3535"/>
    <w:pPr>
      <w:keepNext/>
      <w:ind w:left="-360" w:firstLine="360"/>
      <w:jc w:val="center"/>
      <w:outlineLvl w:val="8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6F4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apple-converted-space">
    <w:name w:val="apple-converted-space"/>
    <w:basedOn w:val="a0"/>
    <w:rsid w:val="000836F4"/>
  </w:style>
  <w:style w:type="paragraph" w:styleId="a3">
    <w:name w:val="Body Text Indent"/>
    <w:basedOn w:val="a"/>
    <w:link w:val="a4"/>
    <w:rsid w:val="000836F4"/>
    <w:pPr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0836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836F4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6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6279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3343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343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43A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343A7"/>
  </w:style>
  <w:style w:type="table" w:customStyle="1" w:styleId="12">
    <w:name w:val="Сетка таблицы1"/>
    <w:basedOn w:val="a1"/>
    <w:next w:val="a8"/>
    <w:rsid w:val="003343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3343A7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3343A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33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35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99"/>
    <w:unhideWhenUsed/>
    <w:rsid w:val="00DB35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B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B3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semiHidden/>
    <w:unhideWhenUsed/>
    <w:rsid w:val="00DB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B3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B3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3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B353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3535"/>
    <w:rPr>
      <w:rFonts w:ascii="Times New Roman" w:eastAsia="Times New Roman" w:hAnsi="Times New Roman" w:cs="Times New Roman"/>
      <w:b/>
      <w:bCs/>
      <w:i/>
      <w:sz w:val="32"/>
      <w:szCs w:val="36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DB3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353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b">
    <w:name w:val="Title"/>
    <w:basedOn w:val="a"/>
    <w:link w:val="ac"/>
    <w:qFormat/>
    <w:rsid w:val="00DB353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DB35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Содержимое таблицы"/>
    <w:basedOn w:val="a"/>
    <w:rsid w:val="00DB3535"/>
    <w:pPr>
      <w:suppressLineNumbers/>
      <w:suppressAutoHyphens/>
    </w:pPr>
    <w:rPr>
      <w:lang w:eastAsia="ar-SA"/>
    </w:rPr>
  </w:style>
  <w:style w:type="paragraph" w:styleId="ae">
    <w:name w:val="Normal (Web)"/>
    <w:basedOn w:val="a"/>
    <w:uiPriority w:val="99"/>
    <w:rsid w:val="00DB3535"/>
    <w:pPr>
      <w:ind w:firstLine="480"/>
    </w:pPr>
    <w:rPr>
      <w:sz w:val="12"/>
      <w:szCs w:val="12"/>
    </w:rPr>
  </w:style>
  <w:style w:type="character" w:customStyle="1" w:styleId="grame">
    <w:name w:val="grame"/>
    <w:basedOn w:val="a0"/>
    <w:rsid w:val="00DB3535"/>
  </w:style>
  <w:style w:type="paragraph" w:styleId="af">
    <w:name w:val="Subtitle"/>
    <w:basedOn w:val="a"/>
    <w:link w:val="af0"/>
    <w:qFormat/>
    <w:rsid w:val="00DB3535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0">
    <w:name w:val="Подзаголовок Знак"/>
    <w:basedOn w:val="a0"/>
    <w:link w:val="af"/>
    <w:rsid w:val="00DB3535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footer"/>
    <w:basedOn w:val="a"/>
    <w:link w:val="af2"/>
    <w:semiHidden/>
    <w:rsid w:val="00DB353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DB3535"/>
  </w:style>
  <w:style w:type="paragraph" w:styleId="af4">
    <w:name w:val="List Paragraph"/>
    <w:basedOn w:val="a"/>
    <w:qFormat/>
    <w:rsid w:val="00DB353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nhideWhenUsed/>
    <w:rsid w:val="00DB35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DB3535"/>
    <w:pPr>
      <w:spacing w:line="360" w:lineRule="auto"/>
      <w:ind w:left="-540" w:right="-185" w:firstLine="540"/>
      <w:jc w:val="both"/>
    </w:pPr>
    <w:rPr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83451F"/>
  </w:style>
  <w:style w:type="table" w:customStyle="1" w:styleId="26">
    <w:name w:val="Сетка таблицы2"/>
    <w:basedOn w:val="a1"/>
    <w:next w:val="a8"/>
    <w:uiPriority w:val="99"/>
    <w:rsid w:val="0083451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uiPriority w:val="99"/>
    <w:rsid w:val="0083451F"/>
    <w:pPr>
      <w:spacing w:before="100" w:beforeAutospacing="1" w:after="100" w:afterAutospacing="1"/>
      <w:jc w:val="center"/>
    </w:pPr>
  </w:style>
  <w:style w:type="character" w:styleId="af8">
    <w:name w:val="Strong"/>
    <w:basedOn w:val="a0"/>
    <w:uiPriority w:val="99"/>
    <w:qFormat/>
    <w:rsid w:val="0083451F"/>
    <w:rPr>
      <w:rFonts w:cs="Times New Roman"/>
      <w:b/>
      <w:bCs/>
    </w:rPr>
  </w:style>
  <w:style w:type="paragraph" w:customStyle="1" w:styleId="Default">
    <w:name w:val="Default"/>
    <w:uiPriority w:val="99"/>
    <w:rsid w:val="0083451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Основной текст_"/>
    <w:basedOn w:val="a0"/>
    <w:uiPriority w:val="99"/>
    <w:locked/>
    <w:rsid w:val="0083451F"/>
    <w:rPr>
      <w:rFonts w:cs="Times New Roman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2.xml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5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Качество обученности в начальной школе</a:t>
            </a:r>
          </a:p>
        </c:rich>
      </c:tx>
      <c:spPr>
        <a:noFill/>
        <a:ln w="18230">
          <a:noFill/>
        </a:ln>
      </c:spPr>
    </c:title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dLbls>
            <c:dLbl>
              <c:idx val="0"/>
              <c:layout>
                <c:manualLayout>
                  <c:x val="-6.7188678969188412E-2"/>
                  <c:y val="-3.9970250073538605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996065850893866E-2"/>
                  <c:y val="-3.4760275367542511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741878630843831E-2"/>
                  <c:y val="-2.8755163331965372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642324425276497E-4"/>
                  <c:y val="-4.8939369508576712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64234626173719E-2"/>
                  <c:y val="-3.6262276414034365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507023895713695E-2"/>
                  <c:y val="5.4070442974928391E-3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095770069096849E-2"/>
                  <c:y val="-2.4301004905003257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6331394141188419E-2"/>
                  <c:y val="-4.3033210290890217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1771882083223344E-2"/>
                  <c:y val="-1.3937202374500579E-2"/>
                </c:manualLayout>
              </c:layout>
              <c:spPr>
                <a:noFill/>
                <a:ln w="1823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823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47.8</c:v>
                </c:pt>
                <c:pt idx="1">
                  <c:v>51.9</c:v>
                </c:pt>
                <c:pt idx="2">
                  <c:v>46.2</c:v>
                </c:pt>
                <c:pt idx="3">
                  <c:v>66.7</c:v>
                </c:pt>
                <c:pt idx="4">
                  <c:v>46.2</c:v>
                </c:pt>
                <c:pt idx="5">
                  <c:v>18.2</c:v>
                </c:pt>
                <c:pt idx="6">
                  <c:v>52.6</c:v>
                </c:pt>
                <c:pt idx="7">
                  <c:v>80</c:v>
                </c:pt>
                <c:pt idx="8">
                  <c:v>38.9</c:v>
                </c:pt>
              </c:numCache>
            </c:numRef>
          </c:val>
        </c:ser>
        <c:shape val="box"/>
        <c:axId val="140880128"/>
        <c:axId val="140935168"/>
        <c:axId val="125132800"/>
      </c:bar3DChart>
      <c:catAx>
        <c:axId val="140880128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1005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935168"/>
        <c:crosses val="autoZero"/>
        <c:auto val="1"/>
        <c:lblAlgn val="ctr"/>
        <c:lblOffset val="100"/>
      </c:catAx>
      <c:valAx>
        <c:axId val="1409351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6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880128"/>
        <c:crosses val="autoZero"/>
        <c:crossBetween val="between"/>
      </c:valAx>
      <c:serAx>
        <c:axId val="125132800"/>
        <c:scaling>
          <c:orientation val="minMax"/>
        </c:scaling>
        <c:axPos val="b"/>
        <c:numFmt formatCode="General" sourceLinked="1"/>
        <c:tickLblPos val="low"/>
        <c:spPr>
          <a:ln w="22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935168"/>
        <c:crosses val="autoZero"/>
        <c:tickLblSkip val="1"/>
        <c:tickMarkSkip val="1"/>
      </c:serAx>
      <c:spPr>
        <a:noFill/>
        <a:ln w="18230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0933">
          <a:noFill/>
        </a:ln>
      </c:spPr>
      <c:txPr>
        <a:bodyPr/>
        <a:lstStyle/>
        <a:p>
          <a:pPr>
            <a:defRPr sz="131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title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-8.3372187381585861E-2"/>
                  <c:y val="-3.5542547220849492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016457448562218E-2"/>
                  <c:y val="-3.6079277777217783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068233397603235E-2"/>
                  <c:y val="-3.3119071964792385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70631195487204E-2"/>
                  <c:y val="-3.1200574245528218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845342350403019E-2"/>
                  <c:y val="-2.6356214962570956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235090097618509E-2"/>
                  <c:y val="-2.6529934648023955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1453936028404682E-2"/>
                  <c:y val="-2.4313747877563369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498361045179524E-2"/>
                  <c:y val="-3.9211505165773861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1166893840349036"/>
                  <c:y val="-2.4532162942624065E-2"/>
                </c:manualLayout>
              </c:layout>
              <c:spPr>
                <a:noFill/>
                <a:ln w="20933">
                  <a:noFill/>
                </a:ln>
              </c:spPr>
              <c:txPr>
                <a:bodyPr/>
                <a:lstStyle/>
                <a:p>
                  <a:pPr>
                    <a:defRPr sz="98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93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52.5</c:v>
                </c:pt>
                <c:pt idx="1">
                  <c:v>57.2</c:v>
                </c:pt>
                <c:pt idx="2">
                  <c:v>57.2</c:v>
                </c:pt>
                <c:pt idx="3">
                  <c:v>57.7</c:v>
                </c:pt>
                <c:pt idx="4">
                  <c:v>53.1</c:v>
                </c:pt>
                <c:pt idx="5">
                  <c:v>44.4</c:v>
                </c:pt>
                <c:pt idx="6">
                  <c:v>54.5</c:v>
                </c:pt>
                <c:pt idx="7">
                  <c:v>69.2</c:v>
                </c:pt>
                <c:pt idx="8">
                  <c:v>48.9</c:v>
                </c:pt>
              </c:numCache>
            </c:numRef>
          </c:val>
        </c:ser>
        <c:shape val="box"/>
        <c:axId val="141091584"/>
        <c:axId val="141093120"/>
        <c:axId val="125134144"/>
      </c:bar3DChart>
      <c:catAx>
        <c:axId val="141091584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1154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093120"/>
        <c:crosses val="autoZero"/>
        <c:auto val="1"/>
        <c:lblAlgn val="ctr"/>
        <c:lblOffset val="100"/>
      </c:catAx>
      <c:valAx>
        <c:axId val="1410931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8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091584"/>
        <c:crosses val="autoZero"/>
        <c:crossBetween val="between"/>
      </c:valAx>
      <c:serAx>
        <c:axId val="125134144"/>
        <c:scaling>
          <c:orientation val="minMax"/>
        </c:scaling>
        <c:axPos val="b"/>
        <c:numFmt formatCode="General" sourceLinked="1"/>
        <c:tickLblPos val="low"/>
        <c:spPr>
          <a:ln w="26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1093120"/>
        <c:crosses val="autoZero"/>
        <c:tickLblSkip val="1"/>
        <c:tickMarkSkip val="1"/>
      </c:serAx>
      <c:spPr>
        <a:noFill/>
        <a:ln w="20933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КО</c:v>
                </c:pt>
              </c:strCache>
            </c:strRef>
          </c:tx>
          <c:dLbls>
            <c:spPr>
              <a:noFill/>
              <a:ln w="200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Естествознание</c:v>
                </c:pt>
                <c:pt idx="3">
                  <c:v>Обществознание</c:v>
                </c:pt>
                <c:pt idx="4">
                  <c:v>Искусство</c:v>
                </c:pt>
                <c:pt idx="5">
                  <c:v>Технология</c:v>
                </c:pt>
                <c:pt idx="6">
                  <c:v>Черчение</c:v>
                </c:pt>
                <c:pt idx="7">
                  <c:v>МХК</c:v>
                </c:pt>
                <c:pt idx="8">
                  <c:v>ОПК</c:v>
                </c:pt>
                <c:pt idx="9">
                  <c:v>Физич. культура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</c:v>
                </c:pt>
                <c:pt idx="1">
                  <c:v>53.8</c:v>
                </c:pt>
                <c:pt idx="2">
                  <c:v>48.2</c:v>
                </c:pt>
                <c:pt idx="3">
                  <c:v>56.4</c:v>
                </c:pt>
                <c:pt idx="4">
                  <c:v>89.6</c:v>
                </c:pt>
                <c:pt idx="5">
                  <c:v>98.3</c:v>
                </c:pt>
                <c:pt idx="6">
                  <c:v>75.3</c:v>
                </c:pt>
                <c:pt idx="7">
                  <c:v>90</c:v>
                </c:pt>
                <c:pt idx="8">
                  <c:v>89.1</c:v>
                </c:pt>
                <c:pt idx="9">
                  <c:v>93.1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СОУ</c:v>
                </c:pt>
              </c:strCache>
            </c:strRef>
          </c:tx>
          <c:dLbls>
            <c:spPr>
              <a:noFill/>
              <a:ln w="200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Естествознание</c:v>
                </c:pt>
                <c:pt idx="3">
                  <c:v>Обществознание</c:v>
                </c:pt>
                <c:pt idx="4">
                  <c:v>Искусство</c:v>
                </c:pt>
                <c:pt idx="5">
                  <c:v>Технология</c:v>
                </c:pt>
                <c:pt idx="6">
                  <c:v>Черчение</c:v>
                </c:pt>
                <c:pt idx="7">
                  <c:v>МХК</c:v>
                </c:pt>
                <c:pt idx="8">
                  <c:v>ОПК</c:v>
                </c:pt>
                <c:pt idx="9">
                  <c:v>Физич. культура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60.7</c:v>
                </c:pt>
                <c:pt idx="1">
                  <c:v>57.9</c:v>
                </c:pt>
                <c:pt idx="2">
                  <c:v>53.5</c:v>
                </c:pt>
                <c:pt idx="3">
                  <c:v>57</c:v>
                </c:pt>
                <c:pt idx="4">
                  <c:v>82.4</c:v>
                </c:pt>
                <c:pt idx="5">
                  <c:v>96</c:v>
                </c:pt>
                <c:pt idx="6">
                  <c:v>70.599999999999994</c:v>
                </c:pt>
                <c:pt idx="7">
                  <c:v>82.8</c:v>
                </c:pt>
                <c:pt idx="8">
                  <c:v>79.099999999999994</c:v>
                </c:pt>
                <c:pt idx="9">
                  <c:v>85.2</c:v>
                </c:pt>
              </c:numCache>
            </c:numRef>
          </c:val>
        </c:ser>
        <c:dLbls>
          <c:showVal val="1"/>
        </c:dLbls>
        <c:axId val="140894592"/>
        <c:axId val="140896128"/>
      </c:barChart>
      <c:catAx>
        <c:axId val="1408945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896128"/>
        <c:crosses val="autoZero"/>
        <c:auto val="1"/>
        <c:lblAlgn val="ctr"/>
        <c:lblOffset val="100"/>
      </c:catAx>
      <c:valAx>
        <c:axId val="140896128"/>
        <c:scaling>
          <c:orientation val="minMax"/>
        </c:scaling>
        <c:axPos val="l"/>
        <c:majorGridlines/>
        <c:numFmt formatCode="General" sourceLinked="1"/>
        <c:tickLblPos val="nextTo"/>
        <c:crossAx val="14089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078561917443435"/>
          <c:y val="0.46575342465753411"/>
          <c:w val="7.8561917443408819E-2"/>
          <c:h val="9.3933463796477573E-2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3203-58DE-41BB-830E-4885F1D6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9574</Words>
  <Characters>54577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Spiker</cp:lastModifiedBy>
  <cp:revision>2</cp:revision>
  <dcterms:created xsi:type="dcterms:W3CDTF">2015-03-20T06:09:00Z</dcterms:created>
  <dcterms:modified xsi:type="dcterms:W3CDTF">2015-03-20T06:09:00Z</dcterms:modified>
</cp:coreProperties>
</file>