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1" w:rsidRDefault="00105131" w:rsidP="00105131">
      <w:pPr>
        <w:pStyle w:val="1"/>
        <w:shd w:val="clear" w:color="auto" w:fill="auto"/>
        <w:ind w:left="40" w:right="220"/>
      </w:pPr>
      <w:proofErr w:type="gramStart"/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в Ростовской области был принят соответствующий Закон, содержащий запрет на пребывание детей (лиц, не достигших возраста 16 лет)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  <w:proofErr w:type="gramEnd"/>
      <w:r>
        <w:t xml:space="preserve"> В соответствии с Областным законом от 16.12.2009 № </w:t>
      </w:r>
      <w:r w:rsidRPr="00EC21E2">
        <w:t>346-3</w:t>
      </w:r>
      <w:r>
        <w:rPr>
          <w:lang w:val="en-US"/>
        </w:rPr>
        <w:t>C</w:t>
      </w:r>
      <w:r w:rsidRPr="00EC21E2">
        <w:t xml:space="preserve"> </w:t>
      </w:r>
      <w:r>
        <w:t xml:space="preserve">ночное время было определено с 22 часов до б часов следующего дня в период с 1 ноября по 31 марта и с 23 часов до б часов следующего дня в период с 1 апреля </w:t>
      </w:r>
      <w:proofErr w:type="gramStart"/>
      <w:r>
        <w:t>по</w:t>
      </w:r>
      <w:proofErr w:type="gramEnd"/>
      <w:r>
        <w:t xml:space="preserve"> 31 октября.</w:t>
      </w:r>
    </w:p>
    <w:p w:rsidR="00105131" w:rsidRDefault="00105131" w:rsidP="00105131">
      <w:pPr>
        <w:pStyle w:val="1"/>
        <w:shd w:val="clear" w:color="auto" w:fill="auto"/>
        <w:ind w:left="40" w:right="220"/>
      </w:pPr>
      <w:proofErr w:type="gramStart"/>
      <w:r>
        <w:rPr>
          <w:rStyle w:val="a4"/>
        </w:rPr>
        <w:t xml:space="preserve">Областным законом Ростовской области от 13.03.2013 </w:t>
      </w:r>
      <w:r>
        <w:rPr>
          <w:lang w:val="en-US"/>
        </w:rPr>
        <w:t>N</w:t>
      </w:r>
      <w:r w:rsidRPr="00EC21E2">
        <w:t xml:space="preserve"> </w:t>
      </w:r>
      <w:r>
        <w:rPr>
          <w:rStyle w:val="a4"/>
        </w:rPr>
        <w:t xml:space="preserve">1067-ЗС </w:t>
      </w:r>
      <w:r>
        <w:t xml:space="preserve">внесены изменения, которые коснулись периода пребывания детей в ночное время </w:t>
      </w:r>
      <w:r>
        <w:rPr>
          <w:rStyle w:val="a4"/>
        </w:rPr>
        <w:t xml:space="preserve">(в новой редакции с 22 часов до 6 часов следующего дня, независимо от времени года), </w:t>
      </w:r>
      <w:r>
        <w:t>а также ответственности родителей 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развитию.</w:t>
      </w:r>
      <w:proofErr w:type="gramEnd"/>
    </w:p>
    <w:p w:rsidR="00105131" w:rsidRDefault="00105131" w:rsidP="00105131">
      <w:pPr>
        <w:pStyle w:val="20"/>
        <w:shd w:val="clear" w:color="auto" w:fill="auto"/>
        <w:spacing w:before="0"/>
        <w:ind w:left="40" w:right="220"/>
      </w:pPr>
      <w:proofErr w:type="gramStart"/>
      <w:r>
        <w:rPr>
          <w:rStyle w:val="21"/>
        </w:rPr>
        <w:t xml:space="preserve">Так, в соответствии с внесенными изменениями, </w:t>
      </w:r>
      <w:r>
        <w:t>дети (лица, не достигшие возраста 16 лет) не могут находиться в ночное время (с 22 часов до б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</w:t>
      </w:r>
      <w:proofErr w:type="gramEnd"/>
      <w: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</w:t>
      </w:r>
    </w:p>
    <w:p w:rsidR="00105131" w:rsidRDefault="00105131" w:rsidP="00105131">
      <w:pPr>
        <w:pStyle w:val="1"/>
        <w:shd w:val="clear" w:color="auto" w:fill="auto"/>
        <w:spacing w:after="0"/>
        <w:ind w:left="40" w:right="220"/>
      </w:pPr>
      <w:proofErr w:type="gramStart"/>
      <w: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либо нахождения детей (лиц, не достигших возраста 16 лет) в ночное время без сопровождения родителей (лиц, их заменяющих) или лиц, осуществляющих мероприятия</w:t>
      </w:r>
      <w:proofErr w:type="gramEnd"/>
      <w:r>
        <w:t xml:space="preserve"> с участием детей, в общественных местах, влечет наложение административного штрафа</w:t>
      </w:r>
      <w:proofErr w:type="gramStart"/>
      <w: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5131" w:rsidTr="00105131"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5" w:type="dxa"/>
          </w:tcPr>
          <w:p w:rsidR="00105131" w:rsidRDefault="00105131"/>
        </w:tc>
      </w:tr>
      <w:tr w:rsidR="00105131" w:rsidTr="00105131"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5" w:type="dxa"/>
          </w:tcPr>
          <w:p w:rsidR="00105131" w:rsidRDefault="00105131"/>
        </w:tc>
      </w:tr>
      <w:tr w:rsidR="00105131" w:rsidTr="00105131"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5" w:type="dxa"/>
          </w:tcPr>
          <w:p w:rsidR="00105131" w:rsidRDefault="00105131"/>
        </w:tc>
      </w:tr>
      <w:tr w:rsidR="00105131" w:rsidTr="00105131"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4" w:type="dxa"/>
          </w:tcPr>
          <w:p w:rsidR="00105131" w:rsidRDefault="00105131"/>
        </w:tc>
        <w:tc>
          <w:tcPr>
            <w:tcW w:w="1915" w:type="dxa"/>
          </w:tcPr>
          <w:p w:rsidR="00105131" w:rsidRDefault="00105131"/>
        </w:tc>
      </w:tr>
    </w:tbl>
    <w:p w:rsidR="006C1A23" w:rsidRDefault="00105131"/>
    <w:sectPr w:rsidR="006C1A23" w:rsidSect="0030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105131"/>
    <w:rsid w:val="00105131"/>
    <w:rsid w:val="00305725"/>
    <w:rsid w:val="00A77787"/>
    <w:rsid w:val="00D5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5131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105131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05131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05131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05131"/>
    <w:pPr>
      <w:widowControl w:val="0"/>
      <w:shd w:val="clear" w:color="auto" w:fill="FFFFFF"/>
      <w:spacing w:after="240" w:line="274" w:lineRule="exac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20">
    <w:name w:val="Основной текст (2)"/>
    <w:basedOn w:val="a"/>
    <w:link w:val="2"/>
    <w:rsid w:val="00105131"/>
    <w:pPr>
      <w:widowControl w:val="0"/>
      <w:shd w:val="clear" w:color="auto" w:fill="FFFFFF"/>
      <w:spacing w:before="240" w:after="240" w:line="274" w:lineRule="exact"/>
    </w:pPr>
    <w:rPr>
      <w:rFonts w:ascii="MS Reference Sans Serif" w:eastAsia="MS Reference Sans Serif" w:hAnsi="MS Reference Sans Serif" w:cs="MS Reference Sans Serif"/>
      <w:b/>
      <w:bCs/>
      <w:sz w:val="21"/>
      <w:szCs w:val="21"/>
    </w:rPr>
  </w:style>
  <w:style w:type="table" w:styleId="a5">
    <w:name w:val="Table Grid"/>
    <w:basedOn w:val="a1"/>
    <w:uiPriority w:val="59"/>
    <w:rsid w:val="0010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2016-09-04T16:27:00Z</dcterms:created>
  <dcterms:modified xsi:type="dcterms:W3CDTF">2016-09-04T16:28:00Z</dcterms:modified>
</cp:coreProperties>
</file>