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0ECF7EC1" wp14:editId="7946D06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171825"/>
            <wp:effectExtent l="0" t="0" r="0" b="9525"/>
            <wp:wrapSquare wrapText="bothSides"/>
            <wp:docPr id="3" name="Рисунок 3" descr="Картинка &quot;Дети купают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&quot;Дети купаютс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Verdana" w:hAnsi="Verdana"/>
          <w:color w:val="000000"/>
          <w:sz w:val="20"/>
          <w:szCs w:val="20"/>
        </w:rPr>
        <w:t>Уважаемые родители!!!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Информируем Вас о необходимости усиления родительского контроля по обеспечению безопасности пребывания детей в летний период. Обратить особое внимание на недопустимость нахождения детей без присмотра на водоёмах!!!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Наступило лето!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Прекрасная пора для детворы. Жаркие дни стоят в нашем городе. И </w:t>
      </w:r>
      <w:proofErr w:type="gramStart"/>
      <w:r>
        <w:rPr>
          <w:rFonts w:ascii="Verdana" w:hAnsi="Verdana"/>
          <w:color w:val="000000"/>
          <w:sz w:val="20"/>
          <w:szCs w:val="20"/>
        </w:rPr>
        <w:t>взрослые горожане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дети проводят время возле водоёмов.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Купание в реке, озере и </w:t>
      </w:r>
      <w:proofErr w:type="gramStart"/>
      <w:r>
        <w:rPr>
          <w:rFonts w:ascii="Verdana" w:hAnsi="Verdana"/>
          <w:color w:val="000000"/>
          <w:sz w:val="20"/>
          <w:szCs w:val="20"/>
        </w:rPr>
        <w:t>море  является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одним из лучших способов закаливания детского организма летом, так как при этом сочетается воздействие воздуха, солнечного света, воды и движений. Под влиянием купаний улучшаются сон, аппетит, обмен веществ. Чтобы от купания получить только пользу и удовольствие необходимо соблюдать правила поведения детей на воде, которые помогут сохранить здоровье и жизнь.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 Вода – опасная для людей стихия. Даже спокойная водная гладь, несмотря на кажущуюся безопасность, таит в себе угрозы. Причём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Ребёнок дошкольного и младшего школьного возраста всегда должен купаться под присмотром взрослых, должны плавать только в специально отведённых для этого местах с безопасным проверенным дном, при отсутствии глубоких ям, сильного течения, водоворотов или больших волн. Многие несчастные случаи происходят именно из-за купания в запрещённых местах.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Что нужно знать родителям про безопасность детей на воде:</w:t>
      </w:r>
    </w:p>
    <w:p w:rsidR="00105B52" w:rsidRDefault="00105B52" w:rsidP="00105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купаться надо часа через полтора после еды;</w:t>
      </w:r>
    </w:p>
    <w:p w:rsidR="00105B52" w:rsidRDefault="00105B52" w:rsidP="00105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температура воды менее +16 °С, то купаться вообще не рекомендуется, так как от холода могут начаться судороги или может произойти потеря сознания;</w:t>
      </w:r>
    </w:p>
    <w:p w:rsidR="00105B52" w:rsidRDefault="00105B52" w:rsidP="00105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температуре воды от +17 до +19 °С и температуре воздуха около 25° </w:t>
      </w:r>
      <w:proofErr w:type="gramStart"/>
      <w:r>
        <w:rPr>
          <w:rFonts w:ascii="Verdana" w:hAnsi="Verdana"/>
          <w:color w:val="000000"/>
          <w:sz w:val="20"/>
          <w:szCs w:val="20"/>
        </w:rPr>
        <w:t>С 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воде не следует находиться более 10-15 минут;</w:t>
      </w:r>
    </w:p>
    <w:p w:rsidR="00105B52" w:rsidRDefault="00105B52" w:rsidP="00105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плавать надо только в специально оборудованных для этого безопасных местах.</w:t>
      </w:r>
    </w:p>
    <w:p w:rsidR="00105B52" w:rsidRDefault="00105B52" w:rsidP="00105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м/с (для проверки бросьте в воду щепку или палочку).</w:t>
      </w:r>
    </w:p>
    <w:p w:rsidR="00105B52" w:rsidRDefault="00105B52" w:rsidP="00105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105B52" w:rsidRDefault="00105B52" w:rsidP="00105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НЕЛЬЗЯ:</w:t>
      </w:r>
    </w:p>
    <w:p w:rsidR="00105B52" w:rsidRDefault="00105B52" w:rsidP="00105B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заплывать за буйки, а если их нет, то слишком далеко от берега;</w:t>
      </w:r>
    </w:p>
    <w:p w:rsidR="00105B52" w:rsidRDefault="00105B52" w:rsidP="00105B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близко подплывать к судам;</w:t>
      </w:r>
    </w:p>
    <w:p w:rsidR="00105B52" w:rsidRDefault="00105B52" w:rsidP="00105B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прыгать в воду в местах, где мелко или незнакомое дно;</w:t>
      </w:r>
    </w:p>
    <w:p w:rsidR="00105B52" w:rsidRDefault="00105B52" w:rsidP="00105B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прыгать в воду с лодок, причалов, мостов;</w:t>
      </w:r>
    </w:p>
    <w:p w:rsidR="00105B52" w:rsidRDefault="00105B52" w:rsidP="00105B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купаться в шторм и при сильных волнах;</w:t>
      </w:r>
    </w:p>
    <w:p w:rsidR="00105B52" w:rsidRDefault="00105B52" w:rsidP="00105B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105B52" w:rsidRDefault="00105B52" w:rsidP="00105B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купаться в шторм и при сильных волнах.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 Ещё хочется предупредить, что с осторожностью надо купаться в водоёмах, берег которых обложен большими камнями или бетонными плитами, они покрываются мхом </w:t>
      </w:r>
      <w:proofErr w:type="gramStart"/>
      <w:r>
        <w:rPr>
          <w:rFonts w:ascii="Verdana" w:hAnsi="Verdana"/>
          <w:color w:val="000000"/>
          <w:sz w:val="20"/>
          <w:szCs w:val="20"/>
        </w:rPr>
        <w:t>и  становятся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скользкими и по ним опасно и трудно выбираться.  Надувные матрасы и </w:t>
      </w:r>
      <w:r>
        <w:rPr>
          <w:rFonts w:ascii="Verdana" w:hAnsi="Verdana"/>
          <w:color w:val="000000"/>
          <w:sz w:val="20"/>
          <w:szCs w:val="20"/>
        </w:rPr>
        <w:lastRenderedPageBreak/>
        <w:t>круги предназначены для плавания только вблизи берега.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Всегда надо </w:t>
      </w:r>
      <w:proofErr w:type="gramStart"/>
      <w:r>
        <w:rPr>
          <w:rFonts w:ascii="Verdana" w:hAnsi="Verdana"/>
          <w:color w:val="000000"/>
          <w:sz w:val="20"/>
          <w:szCs w:val="20"/>
        </w:rPr>
        <w:t>помнить  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соблюдать  правила безопасности на воде для детей. Знаешь сам – </w:t>
      </w:r>
      <w:proofErr w:type="gramStart"/>
      <w:r>
        <w:rPr>
          <w:rFonts w:ascii="Verdana" w:hAnsi="Verdana"/>
          <w:color w:val="000000"/>
          <w:sz w:val="20"/>
          <w:szCs w:val="20"/>
        </w:rPr>
        <w:t>научи  этому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товарищей. Безопасность в данном случае не признак трусости, а осторожность разумных людей.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 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105B52" w:rsidRDefault="00105B52" w:rsidP="00105B5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105B52" w:rsidRDefault="00105B52" w:rsidP="00105B52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Безопасность на воде летом</w:t>
      </w:r>
    </w:p>
    <w:p w:rsidR="00105B52" w:rsidRDefault="00105B52" w:rsidP="00105B52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 Большинство семей предпочитают проводить жаркие летние дни на пляжах водоёмов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105B52" w:rsidRDefault="00105B52" w:rsidP="00105B5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разрешайте купаться ребёнку без вашего присмотра, особенно на матрацах или надувных кругах.</w:t>
      </w:r>
    </w:p>
    <w:p w:rsidR="00105B52" w:rsidRDefault="00105B52" w:rsidP="00105B5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Отпускайте отпрыска в воду только в плавательном жилете или нарукавниках.</w:t>
      </w:r>
    </w:p>
    <w:p w:rsidR="00105B52" w:rsidRDefault="00105B52" w:rsidP="00105B5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105B52" w:rsidRDefault="00105B52" w:rsidP="00105B5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разрешайте заплывать за буйки и нырять в неизвестных местах водоёма, поскольку камни и ветки деревьев часто приводят к травмам.</w:t>
      </w:r>
    </w:p>
    <w:p w:rsidR="00105B52" w:rsidRDefault="00105B52" w:rsidP="00105B5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Контролируйте время пребывания ребёнка в воде, чтобы не допустить переохлаждения.</w:t>
      </w:r>
    </w:p>
    <w:p w:rsidR="00105B52" w:rsidRDefault="00105B52" w:rsidP="00105B5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 избежание солнечных ожогов смазывайте кожу ребёнка специальными солнцезащитными средствами.</w:t>
      </w:r>
    </w:p>
    <w:p w:rsidR="00105B52" w:rsidRDefault="00105B52">
      <w:bookmarkStart w:id="0" w:name="_GoBack"/>
      <w:bookmarkEnd w:id="0"/>
    </w:p>
    <w:sectPr w:rsidR="0010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E25BD"/>
    <w:multiLevelType w:val="multilevel"/>
    <w:tmpl w:val="EDD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97C19"/>
    <w:multiLevelType w:val="multilevel"/>
    <w:tmpl w:val="3060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E42C4"/>
    <w:multiLevelType w:val="multilevel"/>
    <w:tmpl w:val="162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52"/>
    <w:rsid w:val="001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EDD7-3E1B-4C66-A9EE-D9085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8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9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62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99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2021-06-22T08:55:00Z</dcterms:created>
  <dcterms:modified xsi:type="dcterms:W3CDTF">2021-06-22T08:56:00Z</dcterms:modified>
</cp:coreProperties>
</file>